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56BD8" w14:textId="1DD1D1D5" w:rsidR="004A7F93" w:rsidRPr="00215D0E" w:rsidRDefault="004A7F93" w:rsidP="006B72BF">
      <w:pPr>
        <w:spacing w:after="0" w:line="240" w:lineRule="auto"/>
        <w:rPr>
          <w:rStyle w:val="jsgrdq"/>
          <w:rFonts w:ascii="Avenir Next LT Pro Demi" w:hAnsi="Avenir Next LT Pro Demi" w:cs="Aharoni"/>
          <w:b/>
          <w:bCs/>
          <w:color w:val="1A7178"/>
          <w:sz w:val="56"/>
          <w:szCs w:val="56"/>
        </w:rPr>
      </w:pPr>
      <w:r w:rsidRPr="00215D0E">
        <w:rPr>
          <w:rStyle w:val="jsgrdq"/>
          <w:rFonts w:ascii="Avenir Next LT Pro Demi" w:hAnsi="Avenir Next LT Pro Demi"/>
          <w:b/>
          <w:color w:val="1A7178"/>
          <w:sz w:val="56"/>
        </w:rPr>
        <w:t xml:space="preserve">After your protection order hearing </w:t>
      </w:r>
    </w:p>
    <w:p w14:paraId="596E8743" w14:textId="25776206" w:rsidR="006B72BF" w:rsidRPr="00215D0E" w:rsidRDefault="006B72BF" w:rsidP="006B72BF">
      <w:pPr>
        <w:spacing w:line="240" w:lineRule="auto"/>
        <w:rPr>
          <w:rStyle w:val="jsgrdq"/>
          <w:rFonts w:ascii="Avenir Next LT Pro Demi" w:hAnsi="Avenir Next LT Pro Demi" w:cs="Aharoni"/>
          <w:b/>
          <w:bCs/>
          <w:i/>
          <w:iCs/>
          <w:color w:val="1A7178"/>
          <w:sz w:val="56"/>
          <w:szCs w:val="56"/>
        </w:rPr>
      </w:pPr>
      <w:r w:rsidRPr="00215D0E">
        <w:rPr>
          <w:rStyle w:val="jsgrdq"/>
          <w:rFonts w:ascii="Avenir Next LT Pro Demi" w:hAnsi="Avenir Next LT Pro Demi"/>
          <w:b/>
          <w:i/>
          <w:color w:val="1A7178"/>
          <w:sz w:val="56"/>
        </w:rPr>
        <w:t>Sau phiên điều trần về lệnh bảo vệ của quý vị</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2492"/>
        <w:gridCol w:w="194"/>
        <w:gridCol w:w="291"/>
        <w:gridCol w:w="3413"/>
        <w:gridCol w:w="540"/>
        <w:gridCol w:w="990"/>
      </w:tblGrid>
      <w:tr w:rsidR="00C723FE" w:rsidRPr="00215D0E" w14:paraId="7A66D7E8" w14:textId="77777777" w:rsidTr="00B52CA5">
        <w:trPr>
          <w:trHeight w:val="450"/>
        </w:trPr>
        <w:tc>
          <w:tcPr>
            <w:tcW w:w="10080" w:type="dxa"/>
            <w:gridSpan w:val="7"/>
          </w:tcPr>
          <w:p w14:paraId="644D76C2" w14:textId="77777777" w:rsidR="00C723FE" w:rsidRPr="00215D0E" w:rsidRDefault="00C723FE" w:rsidP="006B72BF">
            <w:pPr>
              <w:spacing w:before="60"/>
              <w:rPr>
                <w:rStyle w:val="jsgrdq"/>
                <w:rFonts w:ascii="Avenir Next LT Pro Demi" w:hAnsi="Avenir Next LT Pro Demi"/>
                <w:b/>
                <w:bCs/>
                <w:color w:val="04323A"/>
                <w:sz w:val="32"/>
                <w:szCs w:val="32"/>
              </w:rPr>
            </w:pPr>
            <w:r w:rsidRPr="00215D0E">
              <w:rPr>
                <w:rStyle w:val="jsgrdq"/>
                <w:rFonts w:ascii="Avenir Next LT Pro Demi" w:hAnsi="Avenir Next LT Pro Demi"/>
                <w:b/>
                <w:bCs/>
                <w:color w:val="04323A"/>
                <w:sz w:val="32"/>
                <w:szCs w:val="32"/>
              </w:rPr>
              <w:t>What if I disagree with the court's decision?</w:t>
            </w:r>
          </w:p>
          <w:p w14:paraId="0DEE5FCA" w14:textId="77777777" w:rsidR="006B72BF" w:rsidRDefault="006B72BF" w:rsidP="006B72BF">
            <w:pPr>
              <w:spacing w:after="60"/>
              <w:rPr>
                <w:rStyle w:val="jsgrdq"/>
                <w:rFonts w:ascii="Avenir Next LT Pro Demi" w:hAnsi="Avenir Next LT Pro Demi"/>
                <w:b/>
                <w:i/>
                <w:color w:val="04323A"/>
                <w:sz w:val="32"/>
                <w:lang w:val="en-US"/>
              </w:rPr>
            </w:pPr>
            <w:r w:rsidRPr="00215D0E">
              <w:rPr>
                <w:rStyle w:val="jsgrdq"/>
                <w:rFonts w:ascii="Avenir Next LT Pro Demi" w:hAnsi="Avenir Next LT Pro Demi"/>
                <w:b/>
                <w:i/>
                <w:color w:val="04323A"/>
                <w:sz w:val="32"/>
              </w:rPr>
              <w:t>Nếu tôi không đồng ý với quyết định của tòa án thì sao?</w:t>
            </w:r>
          </w:p>
          <w:p w14:paraId="232D617A" w14:textId="77777777" w:rsidR="00AE3B5F" w:rsidRPr="00215D0E" w:rsidRDefault="00AE3B5F" w:rsidP="00AE3B5F">
            <w:pPr>
              <w:spacing w:before="60"/>
              <w:rPr>
                <w:rStyle w:val="jsgrdq"/>
                <w:rFonts w:ascii="Avenir Next LT Pro Light" w:hAnsi="Avenir Next LT Pro Light"/>
                <w:bCs/>
                <w:color w:val="04323A"/>
                <w:sz w:val="24"/>
                <w:szCs w:val="24"/>
              </w:rPr>
            </w:pPr>
            <w:r w:rsidRPr="00215D0E">
              <w:rPr>
                <w:rStyle w:val="jsgrdq"/>
                <w:rFonts w:ascii="Avenir Next LT Pro Light" w:hAnsi="Avenir Next LT Pro Light"/>
                <w:bCs/>
                <w:color w:val="04323A"/>
                <w:sz w:val="24"/>
                <w:szCs w:val="24"/>
              </w:rPr>
              <w:t xml:space="preserve">Within </w:t>
            </w:r>
            <w:r w:rsidRPr="00215D0E">
              <w:rPr>
                <w:rStyle w:val="jsgrdq"/>
                <w:rFonts w:ascii="Avenir Next LT Pro Light" w:hAnsi="Avenir Next LT Pro Light"/>
                <w:b/>
                <w:color w:val="04323A"/>
                <w:sz w:val="24"/>
                <w:szCs w:val="24"/>
              </w:rPr>
              <w:t>10 DAYS</w:t>
            </w:r>
            <w:r w:rsidRPr="00215D0E">
              <w:rPr>
                <w:rStyle w:val="jsgrdq"/>
                <w:rFonts w:ascii="Avenir Next LT Pro Light" w:hAnsi="Avenir Next LT Pro Light"/>
                <w:color w:val="04323A"/>
                <w:sz w:val="24"/>
              </w:rPr>
              <w:t xml:space="preserve"> after the entry of the order you can ask for reconsideration or revision.</w:t>
            </w:r>
          </w:p>
          <w:p w14:paraId="1F0158B8" w14:textId="77777777" w:rsidR="00AE3B5F" w:rsidRDefault="00AE3B5F" w:rsidP="00AE3B5F">
            <w:pPr>
              <w:spacing w:after="60"/>
              <w:rPr>
                <w:rStyle w:val="jsgrdq"/>
                <w:i/>
                <w:color w:val="04323A"/>
                <w:sz w:val="24"/>
              </w:rPr>
            </w:pPr>
            <w:r w:rsidRPr="00215D0E">
              <w:rPr>
                <w:rStyle w:val="jsgrdq"/>
                <w:rFonts w:ascii="Avenir Next LT Pro Light" w:hAnsi="Avenir Next LT Pro Light"/>
                <w:i/>
                <w:color w:val="04323A"/>
                <w:sz w:val="24"/>
              </w:rPr>
              <w:t xml:space="preserve">Trong vòng </w:t>
            </w:r>
            <w:r w:rsidRPr="00215D0E">
              <w:rPr>
                <w:rStyle w:val="jsgrdq"/>
                <w:rFonts w:ascii="Avenir Next LT Pro Light" w:hAnsi="Avenir Next LT Pro Light"/>
                <w:b/>
                <w:i/>
                <w:iCs/>
                <w:color w:val="04323A"/>
                <w:sz w:val="24"/>
                <w:szCs w:val="24"/>
              </w:rPr>
              <w:t>10 NGÀY</w:t>
            </w:r>
            <w:r w:rsidRPr="00215D0E">
              <w:rPr>
                <w:rStyle w:val="jsgrdq"/>
                <w:rFonts w:ascii="Avenir Next LT Pro Light" w:hAnsi="Avenir Next LT Pro Light"/>
                <w:i/>
                <w:color w:val="04323A"/>
                <w:sz w:val="24"/>
              </w:rPr>
              <w:t xml:space="preserve"> sau khi án lệnh được ban hành quý vị có thể yêu cầu xem xét lại hoặc sửa đổi.</w:t>
            </w:r>
          </w:p>
          <w:p w14:paraId="11B544B1" w14:textId="77777777" w:rsidR="00AE3B5F" w:rsidRDefault="00AE3B5F" w:rsidP="00AE3B5F">
            <w:pPr>
              <w:rPr>
                <w:rStyle w:val="jsgrdq"/>
                <w:bCs/>
                <w:color w:val="04323A"/>
                <w:sz w:val="24"/>
                <w:szCs w:val="24"/>
              </w:rPr>
            </w:pPr>
            <w:r w:rsidRPr="00A12C3E">
              <w:rPr>
                <w:rStyle w:val="jsgrdq"/>
                <w:rFonts w:ascii="Avenir Next LT Pro Light" w:hAnsi="Avenir Next LT Pro Light"/>
                <w:bCs/>
                <w:color w:val="04323A"/>
                <w:sz w:val="24"/>
                <w:szCs w:val="24"/>
              </w:rPr>
              <w:t>If the 10th day falls on a weekend or judicial holiday, your deadline is the next judicial day.</w:t>
            </w:r>
          </w:p>
          <w:p w14:paraId="6CB1C1DB" w14:textId="65735679" w:rsidR="00AE3B5F" w:rsidRPr="00AE3B5F" w:rsidRDefault="00AE3B5F" w:rsidP="00AE3B5F">
            <w:pPr>
              <w:spacing w:after="60"/>
              <w:rPr>
                <w:rStyle w:val="jsgrdq"/>
                <w:bCs/>
                <w:i/>
                <w:iCs/>
                <w:color w:val="04323A"/>
                <w:sz w:val="24"/>
                <w:szCs w:val="24"/>
                <w:lang w:val="en-US"/>
              </w:rPr>
            </w:pPr>
            <w:r w:rsidRPr="009C360B">
              <w:rPr>
                <w:rStyle w:val="jsgrdq"/>
                <w:rFonts w:ascii="Avenir Next LT Pro Light" w:hAnsi="Avenir Next LT Pro Light"/>
                <w:bCs/>
                <w:i/>
                <w:color w:val="04323A"/>
                <w:sz w:val="24"/>
                <w:szCs w:val="24"/>
              </w:rPr>
              <w:t>Nếu ngày thứ</w:t>
            </w:r>
            <w:r w:rsidRPr="00CB489A">
              <w:rPr>
                <w:rStyle w:val="jsgrdq"/>
                <w:rFonts w:ascii="Avenir Next LT Pro Light" w:hAnsi="Avenir Next LT Pro Light"/>
                <w:bCs/>
                <w:i/>
                <w:color w:val="04323A"/>
                <w:sz w:val="24"/>
                <w:szCs w:val="24"/>
              </w:rPr>
              <w:t xml:space="preserve"> 10</w:t>
            </w:r>
            <w:r w:rsidRPr="009C360B">
              <w:rPr>
                <w:rStyle w:val="jsgrdq"/>
                <w:rFonts w:ascii="Avenir Next LT Pro Light" w:hAnsi="Avenir Next LT Pro Light"/>
                <w:bCs/>
                <w:i/>
                <w:color w:val="04323A"/>
                <w:sz w:val="24"/>
                <w:szCs w:val="24"/>
              </w:rPr>
              <w:t xml:space="preserve"> rơi vào ngày cuối tuần hoặc ngày nghỉ lễ chính thức, hạn cuối của quý vị là ngày chính thức tiếp theo</w:t>
            </w:r>
            <w:r w:rsidRPr="00CB489A">
              <w:rPr>
                <w:rStyle w:val="jsgrdq"/>
                <w:rFonts w:ascii="Avenir Next LT Pro Light" w:hAnsi="Avenir Next LT Pro Light"/>
                <w:bCs/>
                <w:i/>
                <w:color w:val="04323A"/>
                <w:sz w:val="24"/>
                <w:szCs w:val="24"/>
              </w:rPr>
              <w:t>.</w:t>
            </w:r>
          </w:p>
        </w:tc>
      </w:tr>
      <w:tr w:rsidR="00B1196E" w:rsidRPr="00215D0E" w14:paraId="3B2739E6" w14:textId="77777777" w:rsidTr="00E23E0F">
        <w:trPr>
          <w:trHeight w:val="450"/>
        </w:trPr>
        <w:tc>
          <w:tcPr>
            <w:tcW w:w="2160" w:type="dxa"/>
            <w:vAlign w:val="center"/>
          </w:tcPr>
          <w:p w14:paraId="218692EC" w14:textId="60521406" w:rsidR="00B1196E" w:rsidRPr="00215D0E" w:rsidRDefault="00B1196E" w:rsidP="00970A8A">
            <w:pPr>
              <w:jc w:val="center"/>
              <w:rPr>
                <w:rFonts w:ascii="Avenir Next LT Pro Light" w:hAnsi="Avenir Next LT Pro Light"/>
                <w:b/>
                <w:bCs/>
                <w:color w:val="04323A"/>
                <w:sz w:val="24"/>
                <w:szCs w:val="24"/>
              </w:rPr>
            </w:pPr>
            <w:r w:rsidRPr="00215D0E">
              <w:rPr>
                <w:rFonts w:ascii="Avenir Next LT Pro Light" w:hAnsi="Avenir Next LT Pro Light"/>
                <w:b/>
                <w:bCs/>
                <w:noProof/>
                <w:color w:val="04323A"/>
                <w:sz w:val="24"/>
                <w:szCs w:val="24"/>
                <w:lang w:val="en-US"/>
              </w:rPr>
              <w:drawing>
                <wp:inline distT="0" distB="0" distL="0" distR="0" wp14:anchorId="2F1ACDB4" wp14:editId="6CDAC86D">
                  <wp:extent cx="779509" cy="760021"/>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5" cy="761528"/>
                          </a:xfrm>
                          <a:prstGeom prst="rect">
                            <a:avLst/>
                          </a:prstGeom>
                        </pic:spPr>
                      </pic:pic>
                    </a:graphicData>
                  </a:graphic>
                </wp:inline>
              </w:drawing>
            </w:r>
          </w:p>
        </w:tc>
        <w:tc>
          <w:tcPr>
            <w:tcW w:w="7920" w:type="dxa"/>
            <w:gridSpan w:val="6"/>
          </w:tcPr>
          <w:p w14:paraId="7C09C97C" w14:textId="0813D027" w:rsidR="00E05779" w:rsidRPr="00215D0E" w:rsidRDefault="00B1196E" w:rsidP="006B72BF">
            <w:pPr>
              <w:rPr>
                <w:rStyle w:val="jsgrdq"/>
                <w:rFonts w:ascii="Avenir Next LT Pro Light" w:hAnsi="Avenir Next LT Pro Light"/>
                <w:bCs/>
                <w:color w:val="04323A"/>
                <w:sz w:val="24"/>
                <w:szCs w:val="24"/>
              </w:rPr>
            </w:pPr>
            <w:r w:rsidRPr="00215D0E">
              <w:rPr>
                <w:rStyle w:val="jsgrdq"/>
                <w:rFonts w:ascii="Avenir Next LT Pro Light" w:hAnsi="Avenir Next LT Pro Light"/>
                <w:bCs/>
                <w:color w:val="04323A"/>
                <w:sz w:val="24"/>
                <w:szCs w:val="24"/>
              </w:rPr>
              <w:t xml:space="preserve">Ask for </w:t>
            </w:r>
            <w:r w:rsidRPr="00215D0E">
              <w:rPr>
                <w:rStyle w:val="jsgrdq"/>
                <w:rFonts w:ascii="Avenir Next LT Pro Light" w:hAnsi="Avenir Next LT Pro Light"/>
                <w:b/>
                <w:color w:val="04323A"/>
                <w:sz w:val="24"/>
                <w:szCs w:val="24"/>
              </w:rPr>
              <w:t>reconsideration</w:t>
            </w:r>
            <w:r w:rsidRPr="00215D0E">
              <w:rPr>
                <w:rStyle w:val="jsgrdq"/>
                <w:rFonts w:ascii="Avenir Next LT Pro Light" w:hAnsi="Avenir Next LT Pro Light"/>
                <w:bCs/>
                <w:color w:val="04323A"/>
                <w:sz w:val="24"/>
                <w:szCs w:val="24"/>
              </w:rPr>
              <w:t xml:space="preserve"> if the decision was legally incorrect or you have newly discovered evidence.</w:t>
            </w:r>
          </w:p>
          <w:p w14:paraId="69EE9040" w14:textId="77777777" w:rsidR="006B72BF" w:rsidRPr="00215D0E" w:rsidRDefault="006B72BF" w:rsidP="006B72BF">
            <w:pPr>
              <w:spacing w:after="60"/>
              <w:rPr>
                <w:rStyle w:val="jsgrdq"/>
                <w:rFonts w:ascii="Avenir Next LT Pro Light" w:hAnsi="Avenir Next LT Pro Light"/>
                <w:bCs/>
                <w:i/>
                <w:iCs/>
                <w:color w:val="04323A"/>
                <w:sz w:val="24"/>
                <w:szCs w:val="24"/>
              </w:rPr>
            </w:pPr>
            <w:r w:rsidRPr="00215D0E">
              <w:rPr>
                <w:rStyle w:val="jsgrdq"/>
                <w:rFonts w:ascii="Avenir Next LT Pro Light" w:hAnsi="Avenir Next LT Pro Light"/>
                <w:i/>
                <w:color w:val="04323A"/>
                <w:sz w:val="24"/>
              </w:rPr>
              <w:t xml:space="preserve">Yêu cầu </w:t>
            </w:r>
            <w:r w:rsidRPr="00215D0E">
              <w:rPr>
                <w:rStyle w:val="jsgrdq"/>
                <w:rFonts w:ascii="Avenir Next LT Pro Light" w:hAnsi="Avenir Next LT Pro Light"/>
                <w:b/>
                <w:i/>
                <w:iCs/>
                <w:color w:val="04323A"/>
                <w:sz w:val="24"/>
                <w:szCs w:val="24"/>
              </w:rPr>
              <w:t>xem xét lại</w:t>
            </w:r>
            <w:r w:rsidRPr="00215D0E">
              <w:rPr>
                <w:rStyle w:val="jsgrdq"/>
                <w:rFonts w:ascii="Avenir Next LT Pro Light" w:hAnsi="Avenir Next LT Pro Light"/>
                <w:i/>
                <w:color w:val="04323A"/>
                <w:sz w:val="24"/>
              </w:rPr>
              <w:t xml:space="preserve"> nếu quyết định không đúng về mặt pháp lý hoặc quý vị có bằng chứng mới được phát hiện.</w:t>
            </w:r>
          </w:p>
          <w:p w14:paraId="00DEC527" w14:textId="77777777" w:rsidR="00B1196E" w:rsidRPr="00215D0E" w:rsidRDefault="00B1196E" w:rsidP="006B72BF">
            <w:pPr>
              <w:rPr>
                <w:rStyle w:val="jsgrdq"/>
                <w:rFonts w:ascii="Avenir Next LT Pro Light" w:hAnsi="Avenir Next LT Pro Light"/>
                <w:bCs/>
                <w:color w:val="04323A"/>
                <w:sz w:val="24"/>
                <w:szCs w:val="24"/>
              </w:rPr>
            </w:pPr>
            <w:r w:rsidRPr="00215D0E">
              <w:rPr>
                <w:rStyle w:val="jsgrdq"/>
                <w:rFonts w:ascii="Avenir Next LT Pro Light" w:hAnsi="Avenir Next LT Pro Light"/>
                <w:bCs/>
                <w:color w:val="04323A"/>
                <w:sz w:val="24"/>
                <w:szCs w:val="24"/>
              </w:rPr>
              <w:t xml:space="preserve">Ask for </w:t>
            </w:r>
            <w:r w:rsidRPr="00215D0E">
              <w:rPr>
                <w:rStyle w:val="jsgrdq"/>
                <w:rFonts w:ascii="Avenir Next LT Pro Light" w:hAnsi="Avenir Next LT Pro Light"/>
                <w:b/>
                <w:color w:val="04323A"/>
                <w:sz w:val="24"/>
                <w:szCs w:val="24"/>
              </w:rPr>
              <w:t>revision</w:t>
            </w:r>
            <w:r w:rsidRPr="00215D0E">
              <w:rPr>
                <w:rStyle w:val="jsgrdq"/>
                <w:rFonts w:ascii="Avenir Next LT Pro Light" w:hAnsi="Avenir Next LT Pro Light"/>
                <w:bCs/>
                <w:color w:val="04323A"/>
                <w:sz w:val="24"/>
                <w:szCs w:val="24"/>
              </w:rPr>
              <w:t xml:space="preserve"> if your case was decided by a court commissioner (not a judge), and you want a judge to review the same evidence.</w:t>
            </w:r>
          </w:p>
          <w:p w14:paraId="1705FFFA" w14:textId="77777777" w:rsidR="006B72BF" w:rsidRPr="00215D0E" w:rsidRDefault="006B72BF" w:rsidP="006B72BF">
            <w:pPr>
              <w:spacing w:after="60"/>
              <w:rPr>
                <w:rStyle w:val="jsgrdq"/>
                <w:rFonts w:ascii="Avenir Next LT Pro Light" w:hAnsi="Avenir Next LT Pro Light"/>
                <w:bCs/>
                <w:i/>
                <w:iCs/>
                <w:color w:val="04323A"/>
                <w:sz w:val="24"/>
                <w:szCs w:val="24"/>
              </w:rPr>
            </w:pPr>
            <w:r w:rsidRPr="00215D0E">
              <w:rPr>
                <w:rStyle w:val="jsgrdq"/>
                <w:rFonts w:ascii="Avenir Next LT Pro Light" w:hAnsi="Avenir Next LT Pro Light"/>
                <w:i/>
                <w:color w:val="04323A"/>
                <w:sz w:val="24"/>
              </w:rPr>
              <w:t xml:space="preserve">Yêu cầu </w:t>
            </w:r>
            <w:r w:rsidRPr="00215D0E">
              <w:rPr>
                <w:rStyle w:val="jsgrdq"/>
                <w:rFonts w:ascii="Avenir Next LT Pro Light" w:hAnsi="Avenir Next LT Pro Light"/>
                <w:b/>
                <w:i/>
                <w:iCs/>
                <w:color w:val="04323A"/>
                <w:sz w:val="24"/>
                <w:szCs w:val="24"/>
              </w:rPr>
              <w:t>xem xét lại</w:t>
            </w:r>
            <w:r w:rsidRPr="00215D0E">
              <w:rPr>
                <w:rStyle w:val="jsgrdq"/>
                <w:rFonts w:ascii="Avenir Next LT Pro Light" w:hAnsi="Avenir Next LT Pro Light"/>
                <w:i/>
                <w:color w:val="04323A"/>
                <w:sz w:val="24"/>
              </w:rPr>
              <w:t xml:space="preserve"> nếu trường hợp của quý vị đã được quyết định bởi một ủy viên tòa án (không phải thẩm phán) và quý vị muốn một thẩm phán xem xét bằng chứng tương tự.</w:t>
            </w:r>
          </w:p>
          <w:p w14:paraId="645B1DCD" w14:textId="399D31E6" w:rsidR="003A4999" w:rsidRPr="00215D0E" w:rsidRDefault="003A4999" w:rsidP="006B72BF">
            <w:pPr>
              <w:rPr>
                <w:rStyle w:val="jsgrdq"/>
                <w:rFonts w:ascii="Avenir Next LT Pro Light" w:hAnsi="Avenir Next LT Pro Light"/>
                <w:bCs/>
                <w:color w:val="04323A"/>
                <w:sz w:val="24"/>
                <w:szCs w:val="24"/>
              </w:rPr>
            </w:pPr>
            <w:r w:rsidRPr="00215D0E">
              <w:rPr>
                <w:rStyle w:val="jsgrdq"/>
                <w:rFonts w:ascii="Avenir Next LT Pro Light" w:hAnsi="Avenir Next LT Pro Light"/>
                <w:color w:val="04323A"/>
                <w:sz w:val="24"/>
              </w:rPr>
              <w:t xml:space="preserve">File your motion for </w:t>
            </w:r>
            <w:r w:rsidRPr="00F27137">
              <w:rPr>
                <w:rStyle w:val="jsgrdq"/>
                <w:rFonts w:ascii="Avenir Next LT Pro Light" w:hAnsi="Avenir Next LT Pro Light"/>
                <w:b/>
                <w:bCs/>
                <w:color w:val="04323A"/>
                <w:sz w:val="24"/>
              </w:rPr>
              <w:t>reconsideration</w:t>
            </w:r>
            <w:r w:rsidRPr="00215D0E">
              <w:rPr>
                <w:rStyle w:val="jsgrdq"/>
                <w:rFonts w:ascii="Avenir Next LT Pro Light" w:hAnsi="Avenir Next LT Pro Light"/>
                <w:color w:val="04323A"/>
                <w:sz w:val="24"/>
              </w:rPr>
              <w:t xml:space="preserve"> or </w:t>
            </w:r>
            <w:r w:rsidRPr="00F27137">
              <w:rPr>
                <w:rStyle w:val="jsgrdq"/>
                <w:rFonts w:ascii="Avenir Next LT Pro Light" w:hAnsi="Avenir Next LT Pro Light"/>
                <w:b/>
                <w:bCs/>
                <w:color w:val="04323A"/>
                <w:sz w:val="24"/>
              </w:rPr>
              <w:t>revision</w:t>
            </w:r>
            <w:r w:rsidRPr="00215D0E">
              <w:rPr>
                <w:rStyle w:val="jsgrdq"/>
                <w:rFonts w:ascii="Avenir Next LT Pro Light" w:hAnsi="Avenir Next LT Pro Light"/>
                <w:color w:val="04323A"/>
                <w:sz w:val="24"/>
              </w:rPr>
              <w:t xml:space="preserve"> with the court clerk. Check your county’s </w:t>
            </w:r>
            <w:r w:rsidRPr="00215D0E">
              <w:rPr>
                <w:rStyle w:val="jsgrdq"/>
                <w:rFonts w:ascii="Avenir Next LT Pro Light" w:hAnsi="Avenir Next LT Pro Light"/>
                <w:b/>
                <w:color w:val="04323A"/>
                <w:sz w:val="24"/>
              </w:rPr>
              <w:t>local court rules</w:t>
            </w:r>
            <w:r w:rsidR="003624A8" w:rsidRPr="00215D0E">
              <w:rPr>
                <w:rStyle w:val="jsgrdq"/>
                <w:rFonts w:ascii="Avenir Next LT Pro Light" w:hAnsi="Avenir Next LT Pro Light"/>
                <w:bCs/>
                <w:color w:val="04323A"/>
                <w:sz w:val="24"/>
                <w:szCs w:val="24"/>
              </w:rPr>
              <w:t xml:space="preserve"> for specific instructions.</w:t>
            </w:r>
          </w:p>
          <w:p w14:paraId="222286C7" w14:textId="77777777" w:rsidR="006B72BF" w:rsidRPr="00215D0E" w:rsidRDefault="006B72BF" w:rsidP="006B72BF">
            <w:pPr>
              <w:spacing w:after="60"/>
              <w:rPr>
                <w:rStyle w:val="jsgrdq"/>
                <w:rFonts w:ascii="Avenir Next LT Pro Light" w:hAnsi="Avenir Next LT Pro Light"/>
                <w:bCs/>
                <w:i/>
                <w:iCs/>
                <w:color w:val="04323A"/>
                <w:sz w:val="24"/>
                <w:szCs w:val="24"/>
              </w:rPr>
            </w:pPr>
            <w:r w:rsidRPr="00215D0E">
              <w:rPr>
                <w:rStyle w:val="jsgrdq"/>
                <w:rFonts w:ascii="Avenir Next LT Pro Light" w:hAnsi="Avenir Next LT Pro Light"/>
                <w:i/>
                <w:color w:val="04323A"/>
                <w:sz w:val="24"/>
              </w:rPr>
              <w:t xml:space="preserve">Nộp đơn yêu cầu xem xét lại hoặc sửa đổi của quý vị cho thư ký tòa án. Kiểm tra các quy định của </w:t>
            </w:r>
            <w:r w:rsidRPr="00215D0E">
              <w:rPr>
                <w:rStyle w:val="jsgrdq"/>
                <w:rFonts w:ascii="Avenir Next LT Pro Light" w:hAnsi="Avenir Next LT Pro Light"/>
                <w:b/>
                <w:i/>
                <w:iCs/>
                <w:color w:val="04323A"/>
                <w:sz w:val="24"/>
                <w:szCs w:val="24"/>
              </w:rPr>
              <w:t>tòa sơ thẩm</w:t>
            </w:r>
            <w:r w:rsidRPr="00215D0E">
              <w:rPr>
                <w:rStyle w:val="jsgrdq"/>
                <w:rFonts w:ascii="Avenir Next LT Pro Light" w:hAnsi="Avenir Next LT Pro Light"/>
                <w:i/>
                <w:color w:val="04323A"/>
                <w:sz w:val="24"/>
              </w:rPr>
              <w:t xml:space="preserve"> của quận quý vị để biết hướng dẫn cụ thể.</w:t>
            </w:r>
          </w:p>
          <w:p w14:paraId="0D9D5BA8" w14:textId="77777777" w:rsidR="003624A8" w:rsidRPr="00215D0E" w:rsidRDefault="003624A8" w:rsidP="006B72BF">
            <w:pPr>
              <w:rPr>
                <w:rStyle w:val="Hyperlink"/>
                <w:rFonts w:ascii="Avenir Next LT Pro Light" w:hAnsi="Avenir Next LT Pro Light"/>
                <w:bCs/>
                <w:sz w:val="24"/>
                <w:szCs w:val="24"/>
              </w:rPr>
            </w:pPr>
            <w:r w:rsidRPr="00215D0E">
              <w:rPr>
                <w:rStyle w:val="jsgrdq"/>
                <w:rFonts w:ascii="Avenir Next LT Pro Light" w:hAnsi="Avenir Next LT Pro Light"/>
                <w:color w:val="04323A"/>
                <w:sz w:val="24"/>
              </w:rPr>
              <w:t xml:space="preserve">Find forms at </w:t>
            </w:r>
            <w:hyperlink r:id="rId8" w:history="1">
              <w:r w:rsidR="001E779B" w:rsidRPr="00215D0E">
                <w:rPr>
                  <w:rStyle w:val="Hyperlink"/>
                  <w:rFonts w:ascii="Avenir Next LT Pro Light" w:hAnsi="Avenir Next LT Pro Light"/>
                  <w:bCs/>
                  <w:sz w:val="24"/>
                  <w:szCs w:val="24"/>
                </w:rPr>
                <w:t>www.courts.wa.gov/forms/</w:t>
              </w:r>
            </w:hyperlink>
          </w:p>
          <w:p w14:paraId="42BF2CD2" w14:textId="68D1E95C" w:rsidR="006B72BF" w:rsidRPr="00215D0E" w:rsidRDefault="006B72BF" w:rsidP="006B72BF">
            <w:pPr>
              <w:spacing w:after="60"/>
              <w:rPr>
                <w:rStyle w:val="jsgrdq"/>
                <w:rFonts w:ascii="Avenir Next LT Pro Demi" w:hAnsi="Avenir Next LT Pro Demi"/>
                <w:b/>
                <w:bCs/>
                <w:i/>
                <w:iCs/>
                <w:color w:val="04323A"/>
                <w:sz w:val="24"/>
                <w:szCs w:val="24"/>
              </w:rPr>
            </w:pPr>
            <w:r w:rsidRPr="00215D0E">
              <w:rPr>
                <w:rStyle w:val="jsgrdq"/>
                <w:rFonts w:ascii="Avenir Next LT Pro Light" w:hAnsi="Avenir Next LT Pro Light"/>
                <w:i/>
                <w:color w:val="04323A"/>
                <w:sz w:val="24"/>
              </w:rPr>
              <w:t xml:space="preserve">Tìm các biểu mẫu tại </w:t>
            </w:r>
            <w:hyperlink r:id="rId9" w:history="1">
              <w:r w:rsidRPr="00215D0E">
                <w:rPr>
                  <w:rStyle w:val="Hyperlink"/>
                  <w:rFonts w:ascii="Avenir Next LT Pro Light" w:hAnsi="Avenir Next LT Pro Light"/>
                  <w:i/>
                  <w:sz w:val="24"/>
                </w:rPr>
                <w:t>www.courts.wa.gov/forms/</w:t>
              </w:r>
            </w:hyperlink>
          </w:p>
        </w:tc>
      </w:tr>
      <w:tr w:rsidR="00970849" w:rsidRPr="00215D0E" w14:paraId="676172F7" w14:textId="77777777" w:rsidTr="00B3395F">
        <w:trPr>
          <w:trHeight w:val="684"/>
        </w:trPr>
        <w:tc>
          <w:tcPr>
            <w:tcW w:w="10080" w:type="dxa"/>
            <w:gridSpan w:val="7"/>
          </w:tcPr>
          <w:p w14:paraId="5718C883" w14:textId="77777777" w:rsidR="00970849" w:rsidRPr="00215D0E" w:rsidRDefault="00096BD4" w:rsidP="006B72BF">
            <w:pPr>
              <w:spacing w:before="60"/>
              <w:rPr>
                <w:rFonts w:ascii="Avenir Next LT Pro Light" w:hAnsi="Avenir Next LT Pro Light"/>
                <w:color w:val="04323A"/>
                <w:sz w:val="24"/>
                <w:szCs w:val="24"/>
              </w:rPr>
            </w:pPr>
            <w:r w:rsidRPr="00215D0E">
              <w:rPr>
                <w:rStyle w:val="jsgrdq"/>
                <w:rFonts w:ascii="Avenir Next LT Pro Light" w:hAnsi="Avenir Next LT Pro Light"/>
                <w:bCs/>
                <w:color w:val="04323A"/>
                <w:sz w:val="24"/>
                <w:szCs w:val="24"/>
              </w:rPr>
              <w:t xml:space="preserve">You can file an </w:t>
            </w:r>
            <w:r w:rsidRPr="00215D0E">
              <w:rPr>
                <w:rStyle w:val="jsgrdq"/>
                <w:rFonts w:ascii="Avenir Next LT Pro Light" w:hAnsi="Avenir Next LT Pro Light"/>
                <w:b/>
                <w:bCs/>
                <w:color w:val="04323A"/>
                <w:sz w:val="24"/>
                <w:szCs w:val="24"/>
              </w:rPr>
              <w:t>appeal</w:t>
            </w:r>
            <w:r w:rsidRPr="00215D0E">
              <w:rPr>
                <w:rStyle w:val="jsgrdq"/>
                <w:rFonts w:ascii="Avenir Next LT Pro Light" w:hAnsi="Avenir Next LT Pro Light"/>
                <w:color w:val="04323A"/>
                <w:sz w:val="24"/>
              </w:rPr>
              <w:t xml:space="preserve"> within </w:t>
            </w:r>
            <w:r w:rsidRPr="00215D0E">
              <w:rPr>
                <w:rStyle w:val="jsgrdq"/>
                <w:rFonts w:ascii="Avenir Next LT Pro Light" w:hAnsi="Avenir Next LT Pro Light"/>
                <w:b/>
                <w:color w:val="04323A"/>
                <w:sz w:val="24"/>
              </w:rPr>
              <w:t xml:space="preserve">30 DAYS </w:t>
            </w:r>
            <w:r w:rsidRPr="00215D0E">
              <w:rPr>
                <w:rStyle w:val="jsgrdq"/>
                <w:rFonts w:ascii="Avenir Next LT Pro Light" w:hAnsi="Avenir Next LT Pro Light"/>
                <w:color w:val="04323A"/>
                <w:sz w:val="24"/>
              </w:rPr>
              <w:t xml:space="preserve">after entry of the order. </w:t>
            </w:r>
            <w:r w:rsidR="00970849" w:rsidRPr="00215D0E">
              <w:rPr>
                <w:rFonts w:ascii="Avenir Next LT Pro Light" w:hAnsi="Avenir Next LT Pro Light"/>
                <w:color w:val="04323A"/>
                <w:sz w:val="24"/>
                <w:szCs w:val="24"/>
              </w:rPr>
              <w:t>You have the right to a transcript or recording of the hearing.</w:t>
            </w:r>
          </w:p>
          <w:p w14:paraId="6DCCDDAF" w14:textId="6CD12992" w:rsidR="006B72BF" w:rsidRPr="00215D0E" w:rsidRDefault="006B72BF" w:rsidP="006B72BF">
            <w:pPr>
              <w:spacing w:after="60"/>
              <w:rPr>
                <w:rFonts w:ascii="Avenir Next LT Pro Light" w:hAnsi="Avenir Next LT Pro Light"/>
                <w:b/>
                <w:bCs/>
                <w:i/>
                <w:iCs/>
                <w:color w:val="04323A"/>
                <w:sz w:val="24"/>
                <w:szCs w:val="24"/>
                <w:highlight w:val="yellow"/>
              </w:rPr>
            </w:pPr>
            <w:r w:rsidRPr="00215D0E">
              <w:rPr>
                <w:rStyle w:val="jsgrdq"/>
                <w:rFonts w:ascii="Avenir Next LT Pro Light" w:hAnsi="Avenir Next LT Pro Light"/>
                <w:i/>
                <w:color w:val="04323A"/>
                <w:sz w:val="24"/>
              </w:rPr>
              <w:t xml:space="preserve">Quý vị có thể nộp </w:t>
            </w:r>
            <w:r w:rsidRPr="00215D0E">
              <w:rPr>
                <w:rStyle w:val="jsgrdq"/>
                <w:rFonts w:ascii="Avenir Next LT Pro Light" w:hAnsi="Avenir Next LT Pro Light"/>
                <w:b/>
                <w:bCs/>
                <w:i/>
                <w:iCs/>
                <w:color w:val="04323A"/>
                <w:sz w:val="24"/>
                <w:szCs w:val="24"/>
              </w:rPr>
              <w:t>đơn kháng cáo</w:t>
            </w:r>
            <w:r w:rsidRPr="00215D0E">
              <w:rPr>
                <w:rStyle w:val="jsgrdq"/>
                <w:rFonts w:ascii="Avenir Next LT Pro Light" w:hAnsi="Avenir Next LT Pro Light"/>
                <w:i/>
                <w:color w:val="04323A"/>
                <w:sz w:val="24"/>
              </w:rPr>
              <w:t xml:space="preserve"> trong vòng </w:t>
            </w:r>
            <w:r w:rsidRPr="00215D0E">
              <w:rPr>
                <w:rStyle w:val="jsgrdq"/>
                <w:rFonts w:ascii="Avenir Next LT Pro Light" w:hAnsi="Avenir Next LT Pro Light"/>
                <w:b/>
                <w:i/>
                <w:iCs/>
                <w:color w:val="04323A"/>
                <w:sz w:val="24"/>
                <w:szCs w:val="24"/>
              </w:rPr>
              <w:t>30 NGÀY</w:t>
            </w:r>
            <w:r w:rsidRPr="00215D0E">
              <w:rPr>
                <w:rStyle w:val="jsgrdq"/>
                <w:rFonts w:ascii="Avenir Next LT Pro Light" w:hAnsi="Avenir Next LT Pro Light"/>
                <w:i/>
                <w:color w:val="04323A"/>
                <w:sz w:val="24"/>
              </w:rPr>
              <w:t xml:space="preserve"> sau khi án lệnh được ban hành. </w:t>
            </w:r>
            <w:r w:rsidRPr="00215D0E">
              <w:rPr>
                <w:rFonts w:ascii="Avenir Next LT Pro Light" w:hAnsi="Avenir Next LT Pro Light"/>
                <w:i/>
                <w:iCs/>
                <w:color w:val="04323A"/>
                <w:sz w:val="24"/>
                <w:szCs w:val="24"/>
              </w:rPr>
              <w:t>Quý vị có quyền có bản ghi hoặc ghi âm của phiên điều trần.</w:t>
            </w:r>
          </w:p>
        </w:tc>
      </w:tr>
      <w:tr w:rsidR="00CB3501" w:rsidRPr="00215D0E" w14:paraId="7A632BC7" w14:textId="77777777" w:rsidTr="005C04E7">
        <w:tc>
          <w:tcPr>
            <w:tcW w:w="10080" w:type="dxa"/>
            <w:gridSpan w:val="7"/>
          </w:tcPr>
          <w:p w14:paraId="440C8D60" w14:textId="77777777" w:rsidR="005C04E7" w:rsidRPr="00215D0E" w:rsidRDefault="00F53A51" w:rsidP="006B72BF">
            <w:pPr>
              <w:spacing w:before="60"/>
              <w:rPr>
                <w:rFonts w:ascii="Avenir Next LT Pro Light" w:hAnsi="Avenir Next LT Pro Light"/>
                <w:color w:val="04323A"/>
                <w:sz w:val="24"/>
                <w:szCs w:val="24"/>
              </w:rPr>
            </w:pPr>
            <w:r w:rsidRPr="00215D0E">
              <w:rPr>
                <w:rFonts w:ascii="Avenir Next LT Pro Light" w:hAnsi="Avenir Next LT Pro Light"/>
                <w:color w:val="04323A"/>
                <w:sz w:val="24"/>
              </w:rPr>
              <w:t xml:space="preserve">If new evidence would support issuing a protection order, you can refile a petition for a protection order </w:t>
            </w:r>
            <w:r w:rsidRPr="00215D0E">
              <w:rPr>
                <w:rFonts w:ascii="Avenir Next LT Pro Light" w:hAnsi="Avenir Next LT Pro Light"/>
                <w:b/>
                <w:color w:val="04323A"/>
                <w:sz w:val="24"/>
                <w:szCs w:val="24"/>
              </w:rPr>
              <w:t>at any time</w:t>
            </w:r>
            <w:r w:rsidR="007935E1" w:rsidRPr="00215D0E">
              <w:rPr>
                <w:rFonts w:ascii="Avenir Next LT Pro Light" w:hAnsi="Avenir Next LT Pro Light"/>
                <w:color w:val="04323A"/>
                <w:sz w:val="24"/>
                <w:szCs w:val="24"/>
              </w:rPr>
              <w:t>.</w:t>
            </w:r>
          </w:p>
          <w:p w14:paraId="79CE4CBF" w14:textId="309879C3" w:rsidR="006B72BF" w:rsidRPr="00215D0E" w:rsidRDefault="006B72BF" w:rsidP="006B72BF">
            <w:pPr>
              <w:spacing w:after="60"/>
              <w:rPr>
                <w:rStyle w:val="jsgrdq"/>
                <w:rFonts w:ascii="Avenir Next LT Pro Light" w:hAnsi="Avenir Next LT Pro Light"/>
                <w:b/>
                <w:bCs/>
                <w:i/>
                <w:iCs/>
                <w:color w:val="04323A"/>
                <w:sz w:val="24"/>
                <w:szCs w:val="24"/>
                <w:highlight w:val="yellow"/>
              </w:rPr>
            </w:pPr>
            <w:r w:rsidRPr="00215D0E">
              <w:rPr>
                <w:rFonts w:ascii="Avenir Next LT Pro Light" w:hAnsi="Avenir Next LT Pro Light"/>
                <w:i/>
                <w:color w:val="04323A"/>
                <w:sz w:val="24"/>
              </w:rPr>
              <w:t xml:space="preserve">Nếu bằng chứng mới hỗ trợ cho việc ban hành lệnh bảo vệ, quý vị có thể gửi lại đơn đề nghị lệnh bảo vệ </w:t>
            </w:r>
            <w:r w:rsidRPr="00215D0E">
              <w:rPr>
                <w:rFonts w:ascii="Avenir Next LT Pro Light" w:hAnsi="Avenir Next LT Pro Light"/>
                <w:b/>
                <w:i/>
                <w:iCs/>
                <w:color w:val="04323A"/>
                <w:sz w:val="24"/>
                <w:szCs w:val="24"/>
              </w:rPr>
              <w:t>bất kỳ lúc nào</w:t>
            </w:r>
            <w:r w:rsidRPr="00215D0E">
              <w:rPr>
                <w:rFonts w:ascii="Avenir Next LT Pro Light" w:hAnsi="Avenir Next LT Pro Light"/>
                <w:i/>
                <w:color w:val="04323A"/>
                <w:sz w:val="24"/>
              </w:rPr>
              <w:t>.</w:t>
            </w:r>
          </w:p>
        </w:tc>
      </w:tr>
      <w:tr w:rsidR="000C0D29" w:rsidRPr="00215D0E" w14:paraId="0B7A4137" w14:textId="77777777" w:rsidTr="005C04E7">
        <w:tc>
          <w:tcPr>
            <w:tcW w:w="10080" w:type="dxa"/>
            <w:gridSpan w:val="7"/>
            <w:tcBorders>
              <w:bottom w:val="dashSmallGap" w:sz="18" w:space="0" w:color="auto"/>
            </w:tcBorders>
          </w:tcPr>
          <w:p w14:paraId="0EFFEED6" w14:textId="11FECCA6" w:rsidR="000C0D29" w:rsidRPr="00215D0E" w:rsidRDefault="000C0D29" w:rsidP="008F672F">
            <w:pPr>
              <w:pStyle w:val="Spacerline"/>
              <w:rPr>
                <w:rStyle w:val="jsgrdq"/>
                <w:sz w:val="12"/>
                <w:szCs w:val="12"/>
              </w:rPr>
            </w:pPr>
          </w:p>
        </w:tc>
      </w:tr>
      <w:tr w:rsidR="00EF0617" w:rsidRPr="00215D0E" w14:paraId="651D1161" w14:textId="77777777" w:rsidTr="009D579E">
        <w:trPr>
          <w:trHeight w:val="25"/>
        </w:trPr>
        <w:tc>
          <w:tcPr>
            <w:tcW w:w="10080" w:type="dxa"/>
            <w:gridSpan w:val="7"/>
            <w:tcBorders>
              <w:top w:val="dashSmallGap" w:sz="18" w:space="0" w:color="auto"/>
            </w:tcBorders>
          </w:tcPr>
          <w:p w14:paraId="05212F37" w14:textId="18EAEE78" w:rsidR="00EF0617" w:rsidRPr="00215D0E" w:rsidRDefault="00EF0617" w:rsidP="008F672F">
            <w:pPr>
              <w:pStyle w:val="Spacerline"/>
              <w:rPr>
                <w:rStyle w:val="jsgrdq"/>
                <w:sz w:val="12"/>
                <w:szCs w:val="12"/>
              </w:rPr>
            </w:pPr>
          </w:p>
        </w:tc>
      </w:tr>
      <w:tr w:rsidR="006F3CA4" w:rsidRPr="00215D0E" w14:paraId="1060DF31" w14:textId="77777777" w:rsidTr="00BA261A">
        <w:tc>
          <w:tcPr>
            <w:tcW w:w="10080" w:type="dxa"/>
            <w:gridSpan w:val="7"/>
            <w:shd w:val="clear" w:color="auto" w:fill="auto"/>
          </w:tcPr>
          <w:p w14:paraId="15EE98B5" w14:textId="77777777" w:rsidR="004A7F93" w:rsidRPr="00215D0E" w:rsidRDefault="004A7F93" w:rsidP="009B2926">
            <w:pPr>
              <w:pageBreakBefore/>
              <w:spacing w:before="60"/>
              <w:jc w:val="center"/>
              <w:rPr>
                <w:rStyle w:val="jsgrdq"/>
                <w:rFonts w:ascii="Avenir Next LT Pro Demi" w:hAnsi="Avenir Next LT Pro Demi"/>
                <w:b/>
                <w:bCs/>
                <w:color w:val="04323A"/>
                <w:sz w:val="40"/>
                <w:szCs w:val="40"/>
              </w:rPr>
            </w:pPr>
            <w:r w:rsidRPr="00215D0E">
              <w:rPr>
                <w:rStyle w:val="jsgrdq"/>
                <w:rFonts w:ascii="Avenir Next LT Pro Demi" w:hAnsi="Avenir Next LT Pro Demi"/>
                <w:b/>
                <w:bCs/>
                <w:color w:val="04323A"/>
                <w:sz w:val="40"/>
                <w:szCs w:val="40"/>
              </w:rPr>
              <w:lastRenderedPageBreak/>
              <w:t>If the order was granted...</w:t>
            </w:r>
          </w:p>
          <w:p w14:paraId="20845941" w14:textId="7D650E39" w:rsidR="006B72BF" w:rsidRPr="00215D0E" w:rsidRDefault="006B72BF" w:rsidP="006B72BF">
            <w:pPr>
              <w:spacing w:after="60"/>
              <w:jc w:val="center"/>
              <w:rPr>
                <w:rFonts w:ascii="Avenir Next LT Pro Demi" w:hAnsi="Avenir Next LT Pro Demi"/>
                <w:b/>
                <w:bCs/>
                <w:i/>
                <w:iCs/>
                <w:color w:val="04323A"/>
                <w:sz w:val="40"/>
                <w:szCs w:val="40"/>
              </w:rPr>
            </w:pPr>
            <w:r w:rsidRPr="00215D0E">
              <w:rPr>
                <w:rStyle w:val="jsgrdq"/>
                <w:rFonts w:ascii="Avenir Next LT Pro Demi" w:hAnsi="Avenir Next LT Pro Demi"/>
                <w:b/>
                <w:i/>
                <w:color w:val="04323A"/>
                <w:sz w:val="40"/>
              </w:rPr>
              <w:t>Nếu lệnh được ban hành...</w:t>
            </w:r>
          </w:p>
        </w:tc>
      </w:tr>
      <w:tr w:rsidR="006B72BF" w:rsidRPr="00215D0E" w14:paraId="5F99ACF6" w14:textId="77777777" w:rsidTr="008C605A">
        <w:tc>
          <w:tcPr>
            <w:tcW w:w="8550" w:type="dxa"/>
            <w:gridSpan w:val="5"/>
          </w:tcPr>
          <w:p w14:paraId="27807D12" w14:textId="77777777" w:rsidR="006B72BF" w:rsidRPr="00215D0E" w:rsidRDefault="006B72BF" w:rsidP="006B72BF">
            <w:pPr>
              <w:spacing w:before="60"/>
              <w:rPr>
                <w:rStyle w:val="jsgrdq"/>
                <w:rFonts w:ascii="Avenir Next LT Pro Demi" w:hAnsi="Avenir Next LT Pro Demi"/>
                <w:b/>
                <w:bCs/>
                <w:color w:val="04323A"/>
                <w:sz w:val="28"/>
                <w:szCs w:val="28"/>
              </w:rPr>
            </w:pPr>
            <w:r w:rsidRPr="00215D0E">
              <w:rPr>
                <w:rStyle w:val="jsgrdq"/>
                <w:rFonts w:ascii="Avenir Next LT Pro Demi" w:hAnsi="Avenir Next LT Pro Demi"/>
                <w:b/>
                <w:bCs/>
                <w:color w:val="04323A"/>
                <w:sz w:val="28"/>
                <w:szCs w:val="28"/>
              </w:rPr>
              <w:t>How is the order enforced?</w:t>
            </w:r>
          </w:p>
          <w:p w14:paraId="4EB475A5" w14:textId="074AF083" w:rsidR="006B72BF" w:rsidRPr="00215D0E" w:rsidRDefault="006B72BF" w:rsidP="00432D5E">
            <w:pPr>
              <w:spacing w:after="60"/>
              <w:rPr>
                <w:rFonts w:ascii="Avenir Next LT Pro Light" w:hAnsi="Avenir Next LT Pro Light"/>
                <w:bCs/>
                <w:color w:val="04323A"/>
                <w:sz w:val="24"/>
                <w:szCs w:val="24"/>
              </w:rPr>
            </w:pPr>
            <w:r w:rsidRPr="00215D0E">
              <w:rPr>
                <w:rStyle w:val="jsgrdq"/>
                <w:rFonts w:ascii="Avenir Next LT Pro Demi" w:hAnsi="Avenir Next LT Pro Demi"/>
                <w:b/>
                <w:i/>
                <w:color w:val="04323A"/>
                <w:sz w:val="28"/>
              </w:rPr>
              <w:t>Lệnh được thực thi như thế nào?</w:t>
            </w:r>
          </w:p>
        </w:tc>
        <w:tc>
          <w:tcPr>
            <w:tcW w:w="1530" w:type="dxa"/>
            <w:gridSpan w:val="2"/>
            <w:vMerge w:val="restart"/>
          </w:tcPr>
          <w:p w14:paraId="7C12281C" w14:textId="04062AC3" w:rsidR="006B72BF" w:rsidRPr="00215D0E" w:rsidRDefault="006B72BF" w:rsidP="000C0D29">
            <w:pPr>
              <w:rPr>
                <w:rFonts w:ascii="Avenir Next LT Pro Light" w:hAnsi="Avenir Next LT Pro Light"/>
                <w:bCs/>
                <w:color w:val="04323A"/>
                <w:sz w:val="25"/>
                <w:szCs w:val="25"/>
              </w:rPr>
            </w:pPr>
            <w:r w:rsidRPr="00215D0E">
              <w:rPr>
                <w:rFonts w:ascii="Avenir Next LT Pro Light" w:hAnsi="Avenir Next LT Pro Light"/>
                <w:bCs/>
                <w:noProof/>
                <w:color w:val="04323A"/>
                <w:sz w:val="25"/>
                <w:szCs w:val="25"/>
                <w:lang w:val="en-US"/>
              </w:rPr>
              <w:drawing>
                <wp:inline distT="0" distB="0" distL="0" distR="0" wp14:anchorId="7BA3356E" wp14:editId="3F45BED0">
                  <wp:extent cx="830714" cy="771896"/>
                  <wp:effectExtent l="0" t="0" r="7620" b="9525"/>
                  <wp:docPr id="5" name="Picture 5" descr="Mô tả biểu tượng được tự độ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0714" cy="771896"/>
                          </a:xfrm>
                          <a:prstGeom prst="rect">
                            <a:avLst/>
                          </a:prstGeom>
                        </pic:spPr>
                      </pic:pic>
                    </a:graphicData>
                  </a:graphic>
                </wp:inline>
              </w:drawing>
            </w:r>
          </w:p>
        </w:tc>
      </w:tr>
      <w:tr w:rsidR="006B72BF" w:rsidRPr="00215D0E" w14:paraId="11E31D18" w14:textId="77777777" w:rsidTr="00AD787C">
        <w:tc>
          <w:tcPr>
            <w:tcW w:w="4846" w:type="dxa"/>
            <w:gridSpan w:val="3"/>
          </w:tcPr>
          <w:p w14:paraId="2D70D8FC" w14:textId="77777777" w:rsidR="006B72BF" w:rsidRPr="00215D0E" w:rsidRDefault="006B72BF" w:rsidP="006B72BF">
            <w:pPr>
              <w:spacing w:before="60"/>
              <w:rPr>
                <w:rStyle w:val="jsgrdq"/>
                <w:rFonts w:ascii="Avenir Next LT Pro Light" w:hAnsi="Avenir Next LT Pro Light"/>
                <w:bCs/>
                <w:color w:val="04323A"/>
                <w:sz w:val="24"/>
                <w:szCs w:val="24"/>
              </w:rPr>
            </w:pPr>
            <w:r w:rsidRPr="00215D0E">
              <w:rPr>
                <w:rStyle w:val="jsgrdq"/>
                <w:rFonts w:ascii="Avenir Next LT Pro Light" w:hAnsi="Avenir Next LT Pro Light"/>
                <w:bCs/>
                <w:color w:val="04323A"/>
                <w:sz w:val="24"/>
                <w:szCs w:val="24"/>
              </w:rPr>
              <w:t>The restrained person must follow the order or risk criminal or civil penalties.</w:t>
            </w:r>
          </w:p>
          <w:p w14:paraId="5BF8027C" w14:textId="5D4104C0" w:rsidR="006B72BF" w:rsidRPr="00215D0E" w:rsidRDefault="006B72BF" w:rsidP="006B72BF">
            <w:pPr>
              <w:spacing w:after="60"/>
              <w:rPr>
                <w:rFonts w:ascii="Avenir Next LT Pro Light" w:hAnsi="Avenir Next LT Pro Light"/>
                <w:bCs/>
                <w:i/>
                <w:iCs/>
                <w:color w:val="04323A"/>
                <w:sz w:val="24"/>
                <w:szCs w:val="24"/>
              </w:rPr>
            </w:pPr>
            <w:r w:rsidRPr="00215D0E">
              <w:rPr>
                <w:rStyle w:val="jsgrdq"/>
                <w:rFonts w:ascii="Avenir Next LT Pro Light" w:hAnsi="Avenir Next LT Pro Light"/>
                <w:i/>
                <w:color w:val="04323A"/>
                <w:sz w:val="24"/>
              </w:rPr>
              <w:t>Người bị ngăn cấm phải tuân theo lệnh hoặc có nguy cơ bị phạt hình sự hoặc dân sự.</w:t>
            </w:r>
          </w:p>
        </w:tc>
        <w:tc>
          <w:tcPr>
            <w:tcW w:w="291" w:type="dxa"/>
          </w:tcPr>
          <w:p w14:paraId="6C68D6AE" w14:textId="5418A4D6" w:rsidR="006B72BF" w:rsidRPr="00215D0E" w:rsidRDefault="006B72BF" w:rsidP="00D832B7">
            <w:pPr>
              <w:spacing w:before="60" w:after="60"/>
              <w:rPr>
                <w:rFonts w:ascii="Avenir Next LT Pro Light" w:hAnsi="Avenir Next LT Pro Light"/>
                <w:bCs/>
                <w:color w:val="04323A"/>
                <w:sz w:val="25"/>
                <w:szCs w:val="25"/>
              </w:rPr>
            </w:pPr>
            <w:r w:rsidRPr="00215D0E">
              <w:rPr>
                <w:rFonts w:ascii="Avenir Next LT Pro Light" w:hAnsi="Avenir Next LT Pro Light"/>
                <w:bCs/>
                <w:noProof/>
                <w:color w:val="04323A"/>
                <w:sz w:val="25"/>
                <w:szCs w:val="25"/>
                <w:lang w:val="en-US"/>
              </w:rPr>
              <mc:AlternateContent>
                <mc:Choice Requires="wps">
                  <w:drawing>
                    <wp:anchor distT="0" distB="0" distL="114300" distR="114300" simplePos="0" relativeHeight="251662336" behindDoc="0" locked="0" layoutInCell="1" allowOverlap="1" wp14:anchorId="2837D113" wp14:editId="72A21E62">
                      <wp:simplePos x="0" y="0"/>
                      <wp:positionH relativeFrom="column">
                        <wp:posOffset>15875</wp:posOffset>
                      </wp:positionH>
                      <wp:positionV relativeFrom="paragraph">
                        <wp:posOffset>24765</wp:posOffset>
                      </wp:positionV>
                      <wp:extent cx="0" cy="822960"/>
                      <wp:effectExtent l="0" t="0" r="19050" b="34290"/>
                      <wp:wrapNone/>
                      <wp:docPr id="6" name="Straight Connector 6"/>
                      <wp:cNvGraphicFramePr/>
                      <a:graphic xmlns:a="http://schemas.openxmlformats.org/drawingml/2006/main">
                        <a:graphicData uri="http://schemas.microsoft.com/office/word/2010/wordprocessingShape">
                          <wps:wsp>
                            <wps:cNvCnPr/>
                            <wps:spPr>
                              <a:xfrm>
                                <a:off x="0" y="0"/>
                                <a:ext cx="0" cy="822960"/>
                              </a:xfrm>
                              <a:prstGeom prst="line">
                                <a:avLst/>
                              </a:prstGeom>
                              <a:ln w="12700">
                                <a:solidFill>
                                  <a:srgbClr val="0432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FA2C4"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95pt" to="1.2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" strokecolor="#04323a" strokeweight="1pt">
                      <v:stroke joinstyle="miter"/>
                    </v:line>
                  </w:pict>
                </mc:Fallback>
              </mc:AlternateContent>
            </w:r>
          </w:p>
        </w:tc>
        <w:tc>
          <w:tcPr>
            <w:tcW w:w="3413" w:type="dxa"/>
          </w:tcPr>
          <w:p w14:paraId="6CFEEC9F" w14:textId="77777777" w:rsidR="006B72BF" w:rsidRPr="00215D0E" w:rsidRDefault="006B72BF" w:rsidP="006B72BF">
            <w:pPr>
              <w:spacing w:before="60"/>
              <w:rPr>
                <w:rFonts w:ascii="Avenir Next LT Pro Light" w:hAnsi="Avenir Next LT Pro Light"/>
                <w:bCs/>
                <w:color w:val="04323A"/>
                <w:sz w:val="24"/>
                <w:szCs w:val="24"/>
              </w:rPr>
            </w:pPr>
            <w:r w:rsidRPr="00215D0E">
              <w:rPr>
                <w:rFonts w:ascii="Avenir Next LT Pro Light" w:hAnsi="Avenir Next LT Pro Light"/>
                <w:bCs/>
                <w:color w:val="04323A"/>
                <w:sz w:val="24"/>
                <w:szCs w:val="24"/>
              </w:rPr>
              <w:t>The protected person can call 911 to report violations.</w:t>
            </w:r>
          </w:p>
          <w:p w14:paraId="0D00B219" w14:textId="0AC8869A" w:rsidR="006B72BF" w:rsidRPr="00215D0E" w:rsidRDefault="006B72BF" w:rsidP="006B72BF">
            <w:pPr>
              <w:rPr>
                <w:rFonts w:ascii="Avenir Next LT Pro Light" w:hAnsi="Avenir Next LT Pro Light"/>
                <w:bCs/>
                <w:i/>
                <w:iCs/>
                <w:color w:val="04323A"/>
                <w:sz w:val="25"/>
                <w:szCs w:val="25"/>
              </w:rPr>
            </w:pPr>
            <w:r w:rsidRPr="00215D0E">
              <w:rPr>
                <w:rFonts w:ascii="Avenir Next LT Pro Light" w:hAnsi="Avenir Next LT Pro Light"/>
                <w:i/>
                <w:color w:val="04323A"/>
                <w:sz w:val="24"/>
              </w:rPr>
              <w:t>Người được bảo vệ có thể gọi 911 để báo cáo về các hành vi bạo lực.</w:t>
            </w:r>
          </w:p>
        </w:tc>
        <w:tc>
          <w:tcPr>
            <w:tcW w:w="1530" w:type="dxa"/>
            <w:gridSpan w:val="2"/>
            <w:vMerge/>
          </w:tcPr>
          <w:p w14:paraId="6CA505F9" w14:textId="518BBF5C" w:rsidR="006B72BF" w:rsidRPr="00215D0E" w:rsidRDefault="006B72BF" w:rsidP="000C0D29">
            <w:pPr>
              <w:rPr>
                <w:rFonts w:ascii="Avenir Next LT Pro Light" w:hAnsi="Avenir Next LT Pro Light"/>
                <w:bCs/>
                <w:color w:val="04323A"/>
                <w:sz w:val="25"/>
                <w:szCs w:val="25"/>
              </w:rPr>
            </w:pPr>
          </w:p>
        </w:tc>
      </w:tr>
      <w:tr w:rsidR="000C0D29" w:rsidRPr="00215D0E" w14:paraId="0F39CDAD" w14:textId="77777777" w:rsidTr="00AD787C">
        <w:tc>
          <w:tcPr>
            <w:tcW w:w="10080" w:type="dxa"/>
            <w:gridSpan w:val="7"/>
          </w:tcPr>
          <w:p w14:paraId="12C44939" w14:textId="2D91A338" w:rsidR="000C0D29" w:rsidRPr="00215D0E" w:rsidRDefault="000C0D29" w:rsidP="008F672F">
            <w:pPr>
              <w:pStyle w:val="Spacerline"/>
              <w:rPr>
                <w:sz w:val="12"/>
                <w:szCs w:val="12"/>
              </w:rPr>
            </w:pPr>
          </w:p>
        </w:tc>
      </w:tr>
      <w:tr w:rsidR="000C0D29" w:rsidRPr="00215D0E" w14:paraId="483E440F" w14:textId="03D43322" w:rsidTr="00AD787C">
        <w:trPr>
          <w:trHeight w:val="803"/>
        </w:trPr>
        <w:tc>
          <w:tcPr>
            <w:tcW w:w="4652" w:type="dxa"/>
            <w:gridSpan w:val="2"/>
            <w:vMerge w:val="restart"/>
          </w:tcPr>
          <w:p w14:paraId="470620A5" w14:textId="77777777" w:rsidR="000C0D29" w:rsidRPr="00215D0E" w:rsidRDefault="000C0D29" w:rsidP="00D825F5">
            <w:pPr>
              <w:spacing w:before="60"/>
              <w:rPr>
                <w:rFonts w:ascii="Avenir Next LT Pro Demi" w:hAnsi="Avenir Next LT Pro Demi"/>
                <w:b/>
                <w:bCs/>
                <w:color w:val="04323A"/>
                <w:sz w:val="28"/>
                <w:szCs w:val="28"/>
              </w:rPr>
            </w:pPr>
            <w:r w:rsidRPr="00215D0E">
              <w:rPr>
                <w:rFonts w:ascii="Avenir Next LT Pro Demi" w:hAnsi="Avenir Next LT Pro Demi"/>
                <w:b/>
                <w:bCs/>
                <w:color w:val="04323A"/>
                <w:sz w:val="28"/>
                <w:szCs w:val="28"/>
              </w:rPr>
              <w:t>Can the order be changed or terminated?</w:t>
            </w:r>
          </w:p>
          <w:p w14:paraId="4E7A2DD1" w14:textId="77777777" w:rsidR="00D825F5" w:rsidRPr="00215D0E" w:rsidRDefault="00D825F5" w:rsidP="00D825F5">
            <w:pPr>
              <w:spacing w:after="60"/>
              <w:rPr>
                <w:rFonts w:ascii="Avenir Next LT Pro Demi" w:hAnsi="Avenir Next LT Pro Demi"/>
                <w:b/>
                <w:bCs/>
                <w:i/>
                <w:iCs/>
                <w:color w:val="04323A"/>
                <w:sz w:val="28"/>
                <w:szCs w:val="28"/>
              </w:rPr>
            </w:pPr>
            <w:r w:rsidRPr="00215D0E">
              <w:rPr>
                <w:rFonts w:ascii="Avenir Next LT Pro Demi" w:hAnsi="Avenir Next LT Pro Demi"/>
                <w:b/>
                <w:i/>
                <w:color w:val="04323A"/>
                <w:sz w:val="28"/>
              </w:rPr>
              <w:t>Lệnh có thể được thay đổi hoặc chấm dứt không?</w:t>
            </w:r>
          </w:p>
          <w:p w14:paraId="75D05F62" w14:textId="2D5A4006" w:rsidR="000C0D29" w:rsidRPr="00215D0E" w:rsidRDefault="000C0D29" w:rsidP="00D825F5">
            <w:pPr>
              <w:rPr>
                <w:rFonts w:ascii="Avenir Next LT Pro Light" w:hAnsi="Avenir Next LT Pro Light"/>
                <w:bCs/>
                <w:color w:val="04323A"/>
                <w:sz w:val="24"/>
                <w:szCs w:val="24"/>
              </w:rPr>
            </w:pPr>
            <w:r w:rsidRPr="00215D0E">
              <w:rPr>
                <w:rFonts w:ascii="Avenir Next LT Pro Light" w:hAnsi="Avenir Next LT Pro Light"/>
                <w:bCs/>
                <w:color w:val="04323A"/>
                <w:sz w:val="24"/>
                <w:szCs w:val="24"/>
              </w:rPr>
              <w:t>Either party may file a motion to modify or terminate the order.</w:t>
            </w:r>
          </w:p>
          <w:p w14:paraId="6AE2A2C9" w14:textId="77777777" w:rsidR="00D825F5" w:rsidRPr="00215D0E" w:rsidRDefault="00D825F5" w:rsidP="00D825F5">
            <w:pPr>
              <w:spacing w:after="60"/>
              <w:rPr>
                <w:rFonts w:ascii="Avenir Next LT Pro Light" w:hAnsi="Avenir Next LT Pro Light"/>
                <w:bCs/>
                <w:i/>
                <w:iCs/>
                <w:color w:val="04323A"/>
                <w:sz w:val="24"/>
                <w:szCs w:val="24"/>
              </w:rPr>
            </w:pPr>
            <w:r w:rsidRPr="00215D0E">
              <w:rPr>
                <w:rFonts w:ascii="Avenir Next LT Pro Light" w:hAnsi="Avenir Next LT Pro Light"/>
                <w:i/>
                <w:color w:val="04323A"/>
                <w:sz w:val="24"/>
              </w:rPr>
              <w:t>Một trong hai bên có thể nộp đơn yêu cầu sửa đổi hoặc chấm dứt lệnh.</w:t>
            </w:r>
          </w:p>
          <w:p w14:paraId="79F667B2" w14:textId="77777777" w:rsidR="000C0D29" w:rsidRPr="00215D0E" w:rsidRDefault="000C0D29" w:rsidP="00D825F5">
            <w:pPr>
              <w:rPr>
                <w:rFonts w:ascii="Avenir Next LT Pro Light" w:hAnsi="Avenir Next LT Pro Light"/>
                <w:bCs/>
                <w:color w:val="04323A"/>
                <w:sz w:val="24"/>
                <w:szCs w:val="24"/>
              </w:rPr>
            </w:pPr>
            <w:r w:rsidRPr="00215D0E">
              <w:rPr>
                <w:rFonts w:ascii="Avenir Next LT Pro Light" w:hAnsi="Avenir Next LT Pro Light"/>
                <w:color w:val="04323A"/>
                <w:sz w:val="24"/>
              </w:rPr>
              <w:t>A restrained person may do this only once within every 12-month period.</w:t>
            </w:r>
          </w:p>
          <w:p w14:paraId="02CE87D9" w14:textId="7CF50A4D" w:rsidR="00D825F5" w:rsidRPr="00215D0E" w:rsidRDefault="00D825F5" w:rsidP="00D825F5">
            <w:pPr>
              <w:spacing w:after="60"/>
              <w:rPr>
                <w:rFonts w:ascii="Avenir Next LT Pro Light" w:hAnsi="Avenir Next LT Pro Light"/>
                <w:b/>
                <w:bCs/>
                <w:i/>
                <w:iCs/>
                <w:color w:val="04323A"/>
                <w:sz w:val="25"/>
                <w:szCs w:val="25"/>
              </w:rPr>
            </w:pPr>
            <w:r w:rsidRPr="00215D0E">
              <w:rPr>
                <w:rFonts w:ascii="Avenir Next LT Pro Light" w:hAnsi="Avenir Next LT Pro Light"/>
                <w:i/>
                <w:color w:val="04323A"/>
                <w:sz w:val="24"/>
              </w:rPr>
              <w:t>Người bị ngăn cấm chỉ có thể làm điều này một lần trong khoảng thời gian 12 tháng.</w:t>
            </w:r>
          </w:p>
        </w:tc>
        <w:tc>
          <w:tcPr>
            <w:tcW w:w="5428" w:type="dxa"/>
            <w:gridSpan w:val="5"/>
          </w:tcPr>
          <w:p w14:paraId="340D0804" w14:textId="31A3EF3B" w:rsidR="000C0D29" w:rsidRPr="00215D0E" w:rsidRDefault="000C0D29" w:rsidP="00D825F5">
            <w:pPr>
              <w:spacing w:before="60"/>
              <w:rPr>
                <w:rStyle w:val="jsgrdq"/>
                <w:rFonts w:ascii="Avenir Next LT Pro Demi" w:hAnsi="Avenir Next LT Pro Demi"/>
                <w:b/>
                <w:bCs/>
                <w:color w:val="04323A"/>
                <w:sz w:val="28"/>
                <w:szCs w:val="28"/>
              </w:rPr>
            </w:pPr>
            <w:r w:rsidRPr="00215D0E">
              <w:rPr>
                <w:rStyle w:val="jsgrdq"/>
                <w:rFonts w:ascii="Avenir Next LT Pro Demi" w:hAnsi="Avenir Next LT Pro Demi"/>
                <w:b/>
                <w:bCs/>
                <w:color w:val="04323A"/>
                <w:sz w:val="28"/>
                <w:szCs w:val="28"/>
              </w:rPr>
              <w:t>Can the order be renewed?</w:t>
            </w:r>
          </w:p>
          <w:p w14:paraId="5D3121E3" w14:textId="40EDE173" w:rsidR="00D825F5" w:rsidRPr="00215D0E" w:rsidRDefault="00D825F5" w:rsidP="00D825F5">
            <w:pPr>
              <w:spacing w:after="60"/>
              <w:rPr>
                <w:rStyle w:val="jsgrdq"/>
                <w:rFonts w:ascii="Avenir Next LT Pro Demi" w:hAnsi="Avenir Next LT Pro Demi"/>
                <w:b/>
                <w:bCs/>
                <w:i/>
                <w:iCs/>
                <w:color w:val="04323A"/>
                <w:sz w:val="28"/>
                <w:szCs w:val="28"/>
              </w:rPr>
            </w:pPr>
            <w:r w:rsidRPr="00215D0E">
              <w:rPr>
                <w:rStyle w:val="jsgrdq"/>
                <w:rFonts w:ascii="Avenir Next LT Pro Demi" w:hAnsi="Avenir Next LT Pro Demi"/>
                <w:b/>
                <w:i/>
                <w:color w:val="04323A"/>
                <w:sz w:val="28"/>
              </w:rPr>
              <w:t>Lệnh có thể được gia hạn không?</w:t>
            </w:r>
          </w:p>
          <w:p w14:paraId="65E324C0" w14:textId="77777777" w:rsidR="000C0D29" w:rsidRPr="00215D0E" w:rsidRDefault="000C0D29" w:rsidP="00D825F5">
            <w:pPr>
              <w:ind w:right="-288"/>
              <w:rPr>
                <w:rStyle w:val="jsgrdq"/>
                <w:rFonts w:ascii="Avenir Next LT Pro Light" w:hAnsi="Avenir Next LT Pro Light"/>
                <w:bCs/>
                <w:color w:val="04323A"/>
                <w:sz w:val="24"/>
                <w:szCs w:val="24"/>
              </w:rPr>
            </w:pPr>
            <w:r w:rsidRPr="00215D0E">
              <w:rPr>
                <w:rStyle w:val="jsgrdq"/>
                <w:rFonts w:ascii="Avenir Next LT Pro Light" w:hAnsi="Avenir Next LT Pro Light"/>
                <w:bCs/>
                <w:color w:val="04323A"/>
                <w:sz w:val="24"/>
                <w:szCs w:val="24"/>
              </w:rPr>
              <w:t xml:space="preserve">The protected person may file a motion to renew within 90 days before the order expires. </w:t>
            </w:r>
          </w:p>
          <w:p w14:paraId="7EBA621C" w14:textId="0DC9DAD6" w:rsidR="00D825F5" w:rsidRPr="00215D0E" w:rsidRDefault="00D825F5" w:rsidP="00D825F5">
            <w:pPr>
              <w:spacing w:after="60"/>
              <w:ind w:right="-288"/>
              <w:rPr>
                <w:rFonts w:ascii="Avenir Next LT Pro Light" w:hAnsi="Avenir Next LT Pro Light"/>
                <w:b/>
                <w:bCs/>
                <w:i/>
                <w:iCs/>
                <w:color w:val="04323A"/>
                <w:sz w:val="24"/>
                <w:szCs w:val="24"/>
              </w:rPr>
            </w:pPr>
            <w:r w:rsidRPr="00215D0E">
              <w:rPr>
                <w:rStyle w:val="jsgrdq"/>
                <w:rFonts w:ascii="Avenir Next LT Pro Light" w:hAnsi="Avenir Next LT Pro Light"/>
                <w:i/>
                <w:color w:val="04323A"/>
                <w:sz w:val="24"/>
              </w:rPr>
              <w:t xml:space="preserve">Người được bảo vệ có thể nộp đơn yêu cầu </w:t>
            </w:r>
            <w:r w:rsidR="009021F2" w:rsidRPr="009021F2">
              <w:rPr>
                <w:rStyle w:val="jsgrdq"/>
                <w:rFonts w:ascii="Avenir Next LT Pro Light" w:hAnsi="Avenir Next LT Pro Light"/>
                <w:i/>
                <w:color w:val="04323A"/>
                <w:sz w:val="24"/>
              </w:rPr>
              <w:t>gia</w:t>
            </w:r>
            <w:r w:rsidR="009021F2">
              <w:rPr>
                <w:rStyle w:val="jsgrdq"/>
                <w:i/>
                <w:color w:val="04323A"/>
                <w:sz w:val="24"/>
              </w:rPr>
              <w:br/>
            </w:r>
            <w:r w:rsidR="009021F2" w:rsidRPr="009021F2">
              <w:rPr>
                <w:rStyle w:val="jsgrdq"/>
                <w:rFonts w:ascii="Avenir Next LT Pro Light" w:hAnsi="Avenir Next LT Pro Light"/>
                <w:i/>
                <w:color w:val="04323A"/>
                <w:sz w:val="24"/>
              </w:rPr>
              <w:t xml:space="preserve"> h</w:t>
            </w:r>
            <w:r w:rsidR="009021F2" w:rsidRPr="009021F2">
              <w:rPr>
                <w:rStyle w:val="jsgrdq"/>
                <w:rFonts w:ascii="Calibri" w:hAnsi="Calibri" w:cs="Calibri"/>
                <w:i/>
                <w:color w:val="04323A"/>
                <w:sz w:val="24"/>
              </w:rPr>
              <w:t>ạ</w:t>
            </w:r>
            <w:r w:rsidR="009021F2" w:rsidRPr="009021F2">
              <w:rPr>
                <w:rStyle w:val="jsgrdq"/>
                <w:rFonts w:ascii="Avenir Next LT Pro Light" w:hAnsi="Avenir Next LT Pro Light"/>
                <w:i/>
                <w:color w:val="04323A"/>
                <w:sz w:val="24"/>
              </w:rPr>
              <w:t>n</w:t>
            </w:r>
            <w:r w:rsidRPr="00215D0E">
              <w:rPr>
                <w:rStyle w:val="jsgrdq"/>
                <w:rFonts w:ascii="Avenir Next LT Pro Light" w:hAnsi="Avenir Next LT Pro Light"/>
                <w:i/>
                <w:color w:val="04323A"/>
                <w:sz w:val="24"/>
              </w:rPr>
              <w:t xml:space="preserve"> trong vòng 90 ngày trước khi lệnh hết hạn.</w:t>
            </w:r>
          </w:p>
        </w:tc>
      </w:tr>
      <w:tr w:rsidR="000C0D29" w:rsidRPr="00215D0E" w14:paraId="5214EA47" w14:textId="77777777" w:rsidTr="00361CE1">
        <w:trPr>
          <w:trHeight w:val="802"/>
        </w:trPr>
        <w:tc>
          <w:tcPr>
            <w:tcW w:w="4652" w:type="dxa"/>
            <w:gridSpan w:val="2"/>
            <w:vMerge/>
          </w:tcPr>
          <w:p w14:paraId="5098DA4C" w14:textId="77777777" w:rsidR="000C0D29" w:rsidRPr="00215D0E" w:rsidRDefault="000C0D29" w:rsidP="000C0D29">
            <w:pPr>
              <w:rPr>
                <w:rFonts w:ascii="Avenir Next LT Pro Demi" w:hAnsi="Avenir Next LT Pro Demi"/>
                <w:b/>
                <w:bCs/>
                <w:color w:val="04323A"/>
                <w:sz w:val="25"/>
                <w:szCs w:val="25"/>
              </w:rPr>
            </w:pPr>
          </w:p>
        </w:tc>
        <w:tc>
          <w:tcPr>
            <w:tcW w:w="4438" w:type="dxa"/>
            <w:gridSpan w:val="4"/>
          </w:tcPr>
          <w:p w14:paraId="3CC18F86" w14:textId="77777777" w:rsidR="000C0D29" w:rsidRPr="00215D0E" w:rsidRDefault="000C0D29" w:rsidP="00D825F5">
            <w:pPr>
              <w:spacing w:before="60"/>
              <w:rPr>
                <w:rStyle w:val="jsgrdq"/>
                <w:rFonts w:ascii="Avenir Next LT Pro Light" w:hAnsi="Avenir Next LT Pro Light"/>
                <w:bCs/>
                <w:color w:val="04323A"/>
                <w:sz w:val="24"/>
                <w:szCs w:val="24"/>
              </w:rPr>
            </w:pPr>
            <w:r w:rsidRPr="00215D0E">
              <w:rPr>
                <w:rStyle w:val="jsgrdq"/>
                <w:rFonts w:ascii="Avenir Next LT Pro Light" w:hAnsi="Avenir Next LT Pro Light"/>
                <w:bCs/>
                <w:color w:val="04323A"/>
                <w:sz w:val="24"/>
                <w:szCs w:val="24"/>
              </w:rPr>
              <w:t>Example: if an order expires Dec. 15, a motion to renew may be filed as early as Sept. 16.</w:t>
            </w:r>
          </w:p>
          <w:p w14:paraId="6E54E399" w14:textId="68ABD35B" w:rsidR="00D825F5" w:rsidRPr="00215D0E" w:rsidRDefault="00D825F5" w:rsidP="00D825F5">
            <w:pPr>
              <w:spacing w:after="60"/>
              <w:rPr>
                <w:rFonts w:ascii="Avenir Next LT Pro Light" w:hAnsi="Avenir Next LT Pro Light"/>
                <w:b/>
                <w:bCs/>
                <w:i/>
                <w:iCs/>
                <w:color w:val="04323A"/>
                <w:sz w:val="24"/>
                <w:szCs w:val="24"/>
              </w:rPr>
            </w:pPr>
            <w:r w:rsidRPr="00215D0E">
              <w:rPr>
                <w:rStyle w:val="jsgrdq"/>
                <w:rFonts w:ascii="Avenir Next LT Pro Light" w:hAnsi="Avenir Next LT Pro Light"/>
                <w:i/>
                <w:color w:val="04323A"/>
                <w:sz w:val="24"/>
              </w:rPr>
              <w:t>Ví dụ: nếu lệnh hết hạn vào ngày 15 tháng 12, thì có thể nộp đơn yêu cầu gia hạn sớm nhất là vào ngày 16 tháng 9.</w:t>
            </w:r>
          </w:p>
        </w:tc>
        <w:tc>
          <w:tcPr>
            <w:tcW w:w="990" w:type="dxa"/>
          </w:tcPr>
          <w:p w14:paraId="12FB69C2" w14:textId="61399925" w:rsidR="000C0D29" w:rsidRPr="00215D0E" w:rsidRDefault="00D55FD4" w:rsidP="00D55FD4">
            <w:pPr>
              <w:spacing w:before="120"/>
              <w:ind w:left="-144"/>
              <w:rPr>
                <w:rFonts w:ascii="Avenir Next LT Pro Light" w:hAnsi="Avenir Next LT Pro Light"/>
                <w:b/>
                <w:bCs/>
                <w:color w:val="04323A"/>
                <w:sz w:val="25"/>
                <w:szCs w:val="25"/>
              </w:rPr>
            </w:pPr>
            <w:r w:rsidRPr="00215D0E">
              <w:rPr>
                <w:rFonts w:ascii="Avenir Next LT Pro Light" w:hAnsi="Avenir Next LT Pro Light"/>
                <w:b/>
                <w:bCs/>
                <w:noProof/>
                <w:color w:val="04323A"/>
                <w:sz w:val="24"/>
                <w:szCs w:val="24"/>
                <w:lang w:val="en-US"/>
              </w:rPr>
              <w:drawing>
                <wp:inline distT="0" distB="0" distL="0" distR="0" wp14:anchorId="79B50212" wp14:editId="301D6061">
                  <wp:extent cx="609293" cy="510639"/>
                  <wp:effectExtent l="0" t="0" r="635" b="3810"/>
                  <wp:docPr id="3" name="Picture 3" descr="Mô tả biểu tượng được tự độ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328" cy="511506"/>
                          </a:xfrm>
                          <a:prstGeom prst="rect">
                            <a:avLst/>
                          </a:prstGeom>
                        </pic:spPr>
                      </pic:pic>
                    </a:graphicData>
                  </a:graphic>
                </wp:inline>
              </w:drawing>
            </w:r>
          </w:p>
        </w:tc>
      </w:tr>
      <w:tr w:rsidR="000C0D29" w:rsidRPr="00215D0E" w14:paraId="42AF5D2F" w14:textId="77777777" w:rsidTr="00AD787C">
        <w:tc>
          <w:tcPr>
            <w:tcW w:w="10080" w:type="dxa"/>
            <w:gridSpan w:val="7"/>
          </w:tcPr>
          <w:p w14:paraId="1D32D8AE" w14:textId="64B0C764" w:rsidR="000C0D29" w:rsidRPr="00215D0E" w:rsidRDefault="000C0D29" w:rsidP="008F672F">
            <w:pPr>
              <w:pStyle w:val="Spacerline"/>
              <w:rPr>
                <w:rStyle w:val="jsgrdq"/>
                <w:sz w:val="12"/>
                <w:szCs w:val="12"/>
              </w:rPr>
            </w:pPr>
          </w:p>
        </w:tc>
      </w:tr>
      <w:tr w:rsidR="000C0D29" w:rsidRPr="00215D0E" w14:paraId="7E5492C8" w14:textId="77777777" w:rsidTr="00E23E0F">
        <w:tc>
          <w:tcPr>
            <w:tcW w:w="2160" w:type="dxa"/>
            <w:vAlign w:val="center"/>
          </w:tcPr>
          <w:p w14:paraId="086B8C38" w14:textId="64B1EB53" w:rsidR="000C0D29" w:rsidRPr="00215D0E" w:rsidRDefault="000C0D29" w:rsidP="000B0E34">
            <w:pPr>
              <w:spacing w:before="200"/>
              <w:jc w:val="center"/>
              <w:rPr>
                <w:rFonts w:ascii="Avenir Next LT Pro Light" w:hAnsi="Avenir Next LT Pro Light"/>
                <w:b/>
                <w:bCs/>
                <w:color w:val="04323A"/>
                <w:sz w:val="25"/>
                <w:szCs w:val="25"/>
              </w:rPr>
            </w:pPr>
            <w:r w:rsidRPr="00215D0E">
              <w:rPr>
                <w:rFonts w:ascii="Avenir Next LT Pro Light" w:hAnsi="Avenir Next LT Pro Light"/>
                <w:b/>
                <w:bCs/>
                <w:noProof/>
                <w:color w:val="04323A"/>
                <w:sz w:val="25"/>
                <w:szCs w:val="25"/>
                <w:lang w:val="en-US"/>
              </w:rPr>
              <w:drawing>
                <wp:inline distT="0" distB="0" distL="0" distR="0" wp14:anchorId="29A6A535" wp14:editId="085029E8">
                  <wp:extent cx="743588" cy="538004"/>
                  <wp:effectExtent l="38100" t="133350" r="0" b="128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rot="20230645">
                            <a:off x="0" y="0"/>
                            <a:ext cx="745618" cy="539472"/>
                          </a:xfrm>
                          <a:prstGeom prst="rect">
                            <a:avLst/>
                          </a:prstGeom>
                        </pic:spPr>
                      </pic:pic>
                    </a:graphicData>
                  </a:graphic>
                </wp:inline>
              </w:drawing>
            </w:r>
          </w:p>
        </w:tc>
        <w:tc>
          <w:tcPr>
            <w:tcW w:w="7920" w:type="dxa"/>
            <w:gridSpan w:val="6"/>
          </w:tcPr>
          <w:p w14:paraId="0F2EEF33" w14:textId="554A8A6E" w:rsidR="000C0D29" w:rsidRPr="00215D0E" w:rsidRDefault="000C0D29" w:rsidP="009A727E">
            <w:pPr>
              <w:spacing w:before="60"/>
              <w:rPr>
                <w:rStyle w:val="jsgrdq"/>
                <w:rFonts w:ascii="Avenir Next LT Pro Demi" w:hAnsi="Avenir Next LT Pro Demi"/>
                <w:b/>
                <w:bCs/>
                <w:color w:val="04323A"/>
                <w:sz w:val="28"/>
                <w:szCs w:val="28"/>
              </w:rPr>
            </w:pPr>
            <w:r w:rsidRPr="00215D0E">
              <w:rPr>
                <w:rStyle w:val="jsgrdq"/>
                <w:rFonts w:ascii="Avenir Next LT Pro Demi" w:hAnsi="Avenir Next LT Pro Demi"/>
                <w:b/>
                <w:bCs/>
                <w:color w:val="04323A"/>
                <w:sz w:val="28"/>
                <w:szCs w:val="28"/>
              </w:rPr>
              <w:t>If weapons are surrendered, will they be returned?</w:t>
            </w:r>
          </w:p>
          <w:p w14:paraId="7B4A98D9" w14:textId="77D6BF94" w:rsidR="009A727E" w:rsidRPr="00215D0E" w:rsidRDefault="009A727E" w:rsidP="009A727E">
            <w:pPr>
              <w:spacing w:after="60"/>
              <w:rPr>
                <w:rStyle w:val="jsgrdq"/>
                <w:rFonts w:ascii="Avenir Next LT Pro Demi" w:hAnsi="Avenir Next LT Pro Demi"/>
                <w:b/>
                <w:bCs/>
                <w:i/>
                <w:iCs/>
                <w:color w:val="04323A"/>
                <w:sz w:val="28"/>
                <w:szCs w:val="28"/>
              </w:rPr>
            </w:pPr>
            <w:r w:rsidRPr="00215D0E">
              <w:rPr>
                <w:rStyle w:val="jsgrdq"/>
                <w:rFonts w:ascii="Avenir Next LT Pro Demi" w:hAnsi="Avenir Next LT Pro Demi"/>
                <w:b/>
                <w:i/>
                <w:color w:val="04323A"/>
                <w:sz w:val="28"/>
              </w:rPr>
              <w:t>Nếu giao nộp vũ khí thì có được trả lại không?</w:t>
            </w:r>
          </w:p>
          <w:p w14:paraId="32F199FE" w14:textId="7A56F500" w:rsidR="000C0D29" w:rsidRPr="00215D0E" w:rsidRDefault="000C0D29" w:rsidP="009A727E">
            <w:pPr>
              <w:rPr>
                <w:rFonts w:ascii="Avenir Next LT Pro Light" w:hAnsi="Avenir Next LT Pro Light"/>
                <w:bCs/>
                <w:color w:val="04323A"/>
                <w:sz w:val="24"/>
                <w:szCs w:val="24"/>
              </w:rPr>
            </w:pPr>
            <w:r w:rsidRPr="00215D0E">
              <w:rPr>
                <w:rFonts w:ascii="Avenir Next LT Pro Light" w:hAnsi="Avenir Next LT Pro Light"/>
                <w:bCs/>
                <w:color w:val="04323A"/>
                <w:sz w:val="24"/>
                <w:szCs w:val="24"/>
              </w:rPr>
              <w:t>Weapons may be returned after the order expires. Contact the law enforcement agency listed on the Order to Surrender Weapons.</w:t>
            </w:r>
          </w:p>
          <w:p w14:paraId="09E4E56F" w14:textId="224BB370" w:rsidR="009A727E" w:rsidRPr="00215D0E" w:rsidRDefault="009A727E" w:rsidP="009A727E">
            <w:pPr>
              <w:spacing w:after="60"/>
              <w:rPr>
                <w:rFonts w:ascii="Avenir Next LT Pro Light" w:hAnsi="Avenir Next LT Pro Light"/>
                <w:bCs/>
                <w:i/>
                <w:iCs/>
                <w:color w:val="04323A"/>
                <w:sz w:val="24"/>
                <w:szCs w:val="24"/>
              </w:rPr>
            </w:pPr>
            <w:r w:rsidRPr="00215D0E">
              <w:rPr>
                <w:rFonts w:ascii="Avenir Next LT Pro Light" w:hAnsi="Avenir Next LT Pro Light"/>
                <w:i/>
                <w:color w:val="04323A"/>
                <w:sz w:val="24"/>
              </w:rPr>
              <w:t xml:space="preserve">Vũ khí có thể được trả lại sau khi lệnh hết hạn. Liên hệ với cơ quan thực thi pháp luật được liệt kê trong Order to Surrender Weapons (Lệnh </w:t>
            </w:r>
            <w:r w:rsidR="009021F2">
              <w:rPr>
                <w:i/>
                <w:color w:val="04323A"/>
                <w:sz w:val="24"/>
              </w:rPr>
              <w:br/>
            </w:r>
            <w:r w:rsidRPr="00215D0E">
              <w:rPr>
                <w:rFonts w:ascii="Avenir Next LT Pro Light" w:hAnsi="Avenir Next LT Pro Light"/>
                <w:i/>
                <w:color w:val="04323A"/>
                <w:sz w:val="24"/>
              </w:rPr>
              <w:t>Giao Nộp Vũ Khí).</w:t>
            </w:r>
          </w:p>
          <w:p w14:paraId="79AD6C4D" w14:textId="6FF84FAD" w:rsidR="000C0D29" w:rsidRPr="00215D0E" w:rsidRDefault="000C0D29" w:rsidP="009A727E">
            <w:pPr>
              <w:rPr>
                <w:rFonts w:ascii="Avenir Next LT Pro Light" w:hAnsi="Avenir Next LT Pro Light"/>
                <w:bCs/>
                <w:color w:val="04323A"/>
                <w:sz w:val="24"/>
                <w:szCs w:val="24"/>
              </w:rPr>
            </w:pPr>
            <w:r w:rsidRPr="00215D0E">
              <w:rPr>
                <w:rFonts w:ascii="Avenir Next LT Pro Light" w:hAnsi="Avenir Next LT Pro Light"/>
                <w:b/>
                <w:color w:val="04323A"/>
                <w:sz w:val="24"/>
                <w:szCs w:val="24"/>
              </w:rPr>
              <w:t xml:space="preserve">Protected </w:t>
            </w:r>
            <w:r w:rsidR="000D3E42">
              <w:rPr>
                <w:rFonts w:ascii="Avenir Next LT Pro Light" w:hAnsi="Avenir Next LT Pro Light"/>
                <w:b/>
                <w:color w:val="04323A"/>
                <w:sz w:val="24"/>
                <w:szCs w:val="24"/>
                <w:lang w:val="en-US"/>
              </w:rPr>
              <w:t>P</w:t>
            </w:r>
            <w:r w:rsidRPr="00215D0E">
              <w:rPr>
                <w:rFonts w:ascii="Avenir Next LT Pro Light" w:hAnsi="Avenir Next LT Pro Light"/>
                <w:b/>
                <w:color w:val="04323A"/>
                <w:sz w:val="24"/>
                <w:szCs w:val="24"/>
              </w:rPr>
              <w:t>erson:</w:t>
            </w:r>
            <w:r w:rsidRPr="00215D0E">
              <w:rPr>
                <w:rFonts w:ascii="Avenir Next LT Pro Light" w:hAnsi="Avenir Next LT Pro Light"/>
                <w:bCs/>
                <w:color w:val="04323A"/>
                <w:sz w:val="24"/>
                <w:szCs w:val="24"/>
              </w:rPr>
              <w:t xml:space="preserve"> Ask them to alert you if weapons are returned.</w:t>
            </w:r>
          </w:p>
          <w:p w14:paraId="23F370AB" w14:textId="3356A9B8" w:rsidR="009A727E" w:rsidRPr="00215D0E" w:rsidRDefault="009A727E" w:rsidP="009A727E">
            <w:pPr>
              <w:spacing w:after="60"/>
              <w:rPr>
                <w:rFonts w:ascii="Avenir Next LT Pro Light" w:hAnsi="Avenir Next LT Pro Light"/>
                <w:bCs/>
                <w:i/>
                <w:iCs/>
                <w:color w:val="04323A"/>
                <w:sz w:val="24"/>
                <w:szCs w:val="24"/>
              </w:rPr>
            </w:pPr>
            <w:r w:rsidRPr="00215D0E">
              <w:rPr>
                <w:rFonts w:ascii="Avenir Next LT Pro Light" w:hAnsi="Avenir Next LT Pro Light"/>
                <w:b/>
                <w:i/>
                <w:color w:val="04323A"/>
                <w:sz w:val="24"/>
              </w:rPr>
              <w:t xml:space="preserve">Người </w:t>
            </w:r>
            <w:r w:rsidR="000D3E42" w:rsidRPr="009C360B">
              <w:rPr>
                <w:rFonts w:ascii="Avenir Next LT Pro Light" w:hAnsi="Avenir Next LT Pro Light"/>
                <w:b/>
                <w:i/>
                <w:color w:val="04323A"/>
                <w:sz w:val="24"/>
              </w:rPr>
              <w:t>Đ</w:t>
            </w:r>
            <w:r w:rsidRPr="00215D0E">
              <w:rPr>
                <w:rFonts w:ascii="Avenir Next LT Pro Light" w:hAnsi="Avenir Next LT Pro Light"/>
                <w:b/>
                <w:i/>
                <w:color w:val="04323A"/>
                <w:sz w:val="24"/>
              </w:rPr>
              <w:t xml:space="preserve">ược </w:t>
            </w:r>
            <w:r w:rsidR="000D3E42" w:rsidRPr="009C360B">
              <w:rPr>
                <w:rFonts w:ascii="Avenir Next LT Pro Light" w:hAnsi="Avenir Next LT Pro Light"/>
                <w:b/>
                <w:i/>
                <w:color w:val="04323A"/>
                <w:sz w:val="24"/>
              </w:rPr>
              <w:t>B</w:t>
            </w:r>
            <w:r w:rsidRPr="00215D0E">
              <w:rPr>
                <w:rFonts w:ascii="Avenir Next LT Pro Light" w:hAnsi="Avenir Next LT Pro Light"/>
                <w:b/>
                <w:i/>
                <w:color w:val="04323A"/>
                <w:sz w:val="24"/>
              </w:rPr>
              <w:t xml:space="preserve">ảo </w:t>
            </w:r>
            <w:r w:rsidR="000D3E42" w:rsidRPr="009C360B">
              <w:rPr>
                <w:rFonts w:ascii="Avenir Next LT Pro Light" w:hAnsi="Avenir Next LT Pro Light"/>
                <w:b/>
                <w:i/>
                <w:color w:val="04323A"/>
                <w:sz w:val="24"/>
              </w:rPr>
              <w:t>V</w:t>
            </w:r>
            <w:r w:rsidRPr="00215D0E">
              <w:rPr>
                <w:rFonts w:ascii="Avenir Next LT Pro Light" w:hAnsi="Avenir Next LT Pro Light"/>
                <w:b/>
                <w:i/>
                <w:color w:val="04323A"/>
                <w:sz w:val="24"/>
              </w:rPr>
              <w:t>ệ:</w:t>
            </w:r>
            <w:r w:rsidRPr="00215D0E">
              <w:rPr>
                <w:rFonts w:ascii="Avenir Next LT Pro Light" w:hAnsi="Avenir Next LT Pro Light"/>
                <w:bCs/>
                <w:i/>
                <w:iCs/>
                <w:color w:val="04323A"/>
                <w:sz w:val="24"/>
                <w:szCs w:val="24"/>
              </w:rPr>
              <w:t xml:space="preserve"> Yêu cầu họ thông báo cho quý vị nếu vũ khí được trả lại.</w:t>
            </w:r>
          </w:p>
          <w:p w14:paraId="031A8A4B" w14:textId="1EB9B703" w:rsidR="000C0D29" w:rsidRPr="00215D0E" w:rsidRDefault="000C0D29" w:rsidP="009A727E">
            <w:pPr>
              <w:rPr>
                <w:rFonts w:ascii="Avenir Next LT Pro Light" w:hAnsi="Avenir Next LT Pro Light"/>
                <w:bCs/>
                <w:color w:val="04323A"/>
                <w:sz w:val="24"/>
                <w:szCs w:val="24"/>
              </w:rPr>
            </w:pPr>
            <w:r w:rsidRPr="00215D0E">
              <w:rPr>
                <w:rFonts w:ascii="Avenir Next LT Pro Light" w:hAnsi="Avenir Next LT Pro Light"/>
                <w:b/>
                <w:color w:val="04323A"/>
                <w:sz w:val="24"/>
                <w:szCs w:val="24"/>
              </w:rPr>
              <w:t xml:space="preserve">Restrained </w:t>
            </w:r>
            <w:r w:rsidR="002C2AA1">
              <w:rPr>
                <w:rFonts w:ascii="Avenir Next LT Pro Light" w:hAnsi="Avenir Next LT Pro Light"/>
                <w:b/>
                <w:color w:val="04323A"/>
                <w:sz w:val="24"/>
                <w:szCs w:val="24"/>
                <w:lang w:val="en-US"/>
              </w:rPr>
              <w:t>P</w:t>
            </w:r>
            <w:r w:rsidRPr="00215D0E">
              <w:rPr>
                <w:rFonts w:ascii="Avenir Next LT Pro Light" w:hAnsi="Avenir Next LT Pro Light"/>
                <w:b/>
                <w:color w:val="04323A"/>
                <w:sz w:val="24"/>
                <w:szCs w:val="24"/>
              </w:rPr>
              <w:t>erson:</w:t>
            </w:r>
            <w:r w:rsidRPr="00215D0E">
              <w:rPr>
                <w:rFonts w:ascii="Avenir Next LT Pro Light" w:hAnsi="Avenir Next LT Pro Light"/>
                <w:bCs/>
                <w:color w:val="04323A"/>
                <w:sz w:val="24"/>
                <w:szCs w:val="24"/>
              </w:rPr>
              <w:t xml:space="preserve"> Ask for instructions to have weapons returned.</w:t>
            </w:r>
          </w:p>
          <w:p w14:paraId="0FA31475" w14:textId="0CBC83D6" w:rsidR="009A727E" w:rsidRPr="00215D0E" w:rsidRDefault="009A727E" w:rsidP="009A727E">
            <w:pPr>
              <w:spacing w:after="60"/>
              <w:rPr>
                <w:rFonts w:ascii="Avenir Next LT Pro Light" w:hAnsi="Avenir Next LT Pro Light"/>
                <w:b/>
                <w:bCs/>
                <w:i/>
                <w:iCs/>
                <w:color w:val="04323A"/>
                <w:sz w:val="25"/>
                <w:szCs w:val="25"/>
              </w:rPr>
            </w:pPr>
            <w:r w:rsidRPr="00215D0E">
              <w:rPr>
                <w:rFonts w:ascii="Avenir Next LT Pro Light" w:hAnsi="Avenir Next LT Pro Light"/>
                <w:b/>
                <w:i/>
                <w:color w:val="04323A"/>
                <w:sz w:val="24"/>
              </w:rPr>
              <w:t xml:space="preserve">Người </w:t>
            </w:r>
            <w:r w:rsidR="002C2AA1" w:rsidRPr="009C360B">
              <w:rPr>
                <w:rFonts w:ascii="Avenir Next LT Pro Light" w:hAnsi="Avenir Next LT Pro Light"/>
                <w:b/>
                <w:i/>
                <w:color w:val="04323A"/>
                <w:sz w:val="24"/>
              </w:rPr>
              <w:t>B</w:t>
            </w:r>
            <w:r w:rsidRPr="00215D0E">
              <w:rPr>
                <w:rFonts w:ascii="Avenir Next LT Pro Light" w:hAnsi="Avenir Next LT Pro Light"/>
                <w:b/>
                <w:i/>
                <w:color w:val="04323A"/>
                <w:sz w:val="24"/>
              </w:rPr>
              <w:t xml:space="preserve">ị </w:t>
            </w:r>
            <w:r w:rsidR="002C2AA1" w:rsidRPr="009C360B">
              <w:rPr>
                <w:rFonts w:ascii="Avenir Next LT Pro Light" w:hAnsi="Avenir Next LT Pro Light"/>
                <w:b/>
                <w:i/>
                <w:color w:val="04323A"/>
                <w:sz w:val="24"/>
              </w:rPr>
              <w:t>N</w:t>
            </w:r>
            <w:r w:rsidRPr="00215D0E">
              <w:rPr>
                <w:rFonts w:ascii="Avenir Next LT Pro Light" w:hAnsi="Avenir Next LT Pro Light"/>
                <w:b/>
                <w:i/>
                <w:color w:val="04323A"/>
                <w:sz w:val="24"/>
              </w:rPr>
              <w:t xml:space="preserve">găn </w:t>
            </w:r>
            <w:r w:rsidR="002C2AA1" w:rsidRPr="009C360B">
              <w:rPr>
                <w:rFonts w:ascii="Avenir Next LT Pro Light" w:hAnsi="Avenir Next LT Pro Light"/>
                <w:b/>
                <w:i/>
                <w:color w:val="04323A"/>
                <w:sz w:val="24"/>
              </w:rPr>
              <w:t>C</w:t>
            </w:r>
            <w:r w:rsidRPr="00215D0E">
              <w:rPr>
                <w:rFonts w:ascii="Avenir Next LT Pro Light" w:hAnsi="Avenir Next LT Pro Light"/>
                <w:b/>
                <w:i/>
                <w:color w:val="04323A"/>
                <w:sz w:val="24"/>
              </w:rPr>
              <w:t>ấm:</w:t>
            </w:r>
            <w:r w:rsidRPr="00215D0E">
              <w:rPr>
                <w:rFonts w:ascii="Avenir Next LT Pro Light" w:hAnsi="Avenir Next LT Pro Light"/>
                <w:bCs/>
                <w:i/>
                <w:iCs/>
                <w:color w:val="04323A"/>
                <w:sz w:val="24"/>
                <w:szCs w:val="24"/>
              </w:rPr>
              <w:t xml:space="preserve"> Yêu cầu hướng dẫn để lấy lại vũ khí.</w:t>
            </w:r>
          </w:p>
        </w:tc>
      </w:tr>
      <w:tr w:rsidR="00C2162C" w:rsidRPr="00215D0E" w14:paraId="68D7D729" w14:textId="77777777" w:rsidTr="00487850">
        <w:tc>
          <w:tcPr>
            <w:tcW w:w="10080" w:type="dxa"/>
            <w:gridSpan w:val="7"/>
          </w:tcPr>
          <w:p w14:paraId="3EDD4590" w14:textId="77777777" w:rsidR="00C2162C" w:rsidRPr="00215D0E" w:rsidRDefault="00C2162C" w:rsidP="00666D9B">
            <w:pPr>
              <w:spacing w:before="240"/>
              <w:rPr>
                <w:rStyle w:val="jsgrdq"/>
                <w:rFonts w:ascii="Avenir Next LT Pro Light" w:hAnsi="Avenir Next LT Pro Light"/>
                <w:bCs/>
                <w:color w:val="04323A"/>
              </w:rPr>
            </w:pPr>
            <w:r w:rsidRPr="00215D0E">
              <w:rPr>
                <w:rStyle w:val="jsgrdq"/>
                <w:rFonts w:ascii="Avenir Next LT Pro Light" w:hAnsi="Avenir Next LT Pro Light"/>
                <w:color w:val="04323A"/>
              </w:rPr>
              <w:t>This information is a summary, not a complete list. For advice about your situation, talk to a lawyer.</w:t>
            </w:r>
          </w:p>
          <w:p w14:paraId="52858F50" w14:textId="1E1B77FE" w:rsidR="00666D9B" w:rsidRPr="00215D0E" w:rsidRDefault="00666D9B" w:rsidP="00666D9B">
            <w:pPr>
              <w:spacing w:after="60"/>
              <w:rPr>
                <w:rStyle w:val="jsgrdq"/>
                <w:rFonts w:ascii="Avenir Next LT Pro Demi" w:hAnsi="Avenir Next LT Pro Demi"/>
                <w:b/>
                <w:bCs/>
                <w:i/>
                <w:iCs/>
                <w:color w:val="04323A"/>
                <w:sz w:val="28"/>
                <w:szCs w:val="28"/>
              </w:rPr>
            </w:pPr>
            <w:r w:rsidRPr="00215D0E">
              <w:rPr>
                <w:rStyle w:val="jsgrdq"/>
                <w:rFonts w:ascii="Avenir Next LT Pro Light" w:hAnsi="Avenir Next LT Pro Light"/>
                <w:i/>
                <w:color w:val="04323A"/>
              </w:rPr>
              <w:t>Thông tin này là một bản tóm tắt, không phải là danh sách đầy đủ. Để được tư vấn về trường hợp của quý vị, hãy nói chuyện với luật sư.</w:t>
            </w:r>
          </w:p>
        </w:tc>
      </w:tr>
    </w:tbl>
    <w:p w14:paraId="23AA4A0E" w14:textId="066C4E58" w:rsidR="00E23E0F" w:rsidRPr="00215D0E" w:rsidRDefault="00E23E0F" w:rsidP="009B2926">
      <w:pPr>
        <w:pageBreakBefore/>
        <w:spacing w:after="0"/>
        <w:rPr>
          <w:rStyle w:val="jsgrdq"/>
          <w:rFonts w:ascii="Avenir Next LT Pro Demi" w:hAnsi="Avenir Next LT Pro Demi"/>
          <w:b/>
          <w:bCs/>
          <w:color w:val="04323A"/>
          <w:sz w:val="40"/>
          <w:szCs w:val="40"/>
        </w:rPr>
      </w:pPr>
      <w:r w:rsidRPr="00215D0E">
        <w:rPr>
          <w:rStyle w:val="jsgrdq"/>
          <w:rFonts w:ascii="Avenir Next LT Pro Demi" w:hAnsi="Avenir Next LT Pro Demi"/>
          <w:b/>
          <w:bCs/>
          <w:color w:val="04323A"/>
          <w:sz w:val="40"/>
          <w:szCs w:val="40"/>
        </w:rPr>
        <w:lastRenderedPageBreak/>
        <w:t>These civil legal aid organizations may help:</w:t>
      </w:r>
    </w:p>
    <w:p w14:paraId="28F53918" w14:textId="629C1439" w:rsidR="00666D9B" w:rsidRPr="00215D0E" w:rsidRDefault="00666D9B" w:rsidP="00E23E0F">
      <w:pPr>
        <w:spacing w:after="0"/>
        <w:rPr>
          <w:rStyle w:val="jsgrdq"/>
          <w:rFonts w:ascii="Avenir Next LT Pro Demi" w:hAnsi="Avenir Next LT Pro Demi"/>
          <w:b/>
          <w:bCs/>
          <w:i/>
          <w:iCs/>
          <w:color w:val="04323A"/>
          <w:sz w:val="40"/>
          <w:szCs w:val="40"/>
        </w:rPr>
      </w:pPr>
      <w:r w:rsidRPr="00215D0E">
        <w:rPr>
          <w:rStyle w:val="jsgrdq"/>
          <w:rFonts w:ascii="Avenir Next LT Pro Demi" w:hAnsi="Avenir Next LT Pro Demi"/>
          <w:b/>
          <w:i/>
          <w:color w:val="04323A"/>
          <w:sz w:val="40"/>
        </w:rPr>
        <w:t>Các tổ chức hỗ trợ pháp lý dân sự này có thể hỗ trợ:</w:t>
      </w:r>
    </w:p>
    <w:p w14:paraId="56E7C27E" w14:textId="361D5A7C" w:rsidR="00E23E0F" w:rsidRPr="00215D0E" w:rsidRDefault="00E23E0F" w:rsidP="00666D9B">
      <w:pPr>
        <w:spacing w:before="160" w:after="0"/>
        <w:rPr>
          <w:rStyle w:val="Hyperlink"/>
          <w:rFonts w:ascii="Avenir Next LT Pro Light" w:hAnsi="Avenir Next LT Pro Light"/>
          <w:bCs/>
          <w:sz w:val="24"/>
          <w:szCs w:val="24"/>
        </w:rPr>
      </w:pPr>
      <w:r w:rsidRPr="00215D0E">
        <w:rPr>
          <w:rStyle w:val="jsgrdq"/>
          <w:rFonts w:ascii="Avenir Next LT Pro Light" w:hAnsi="Avenir Next LT Pro Light"/>
          <w:b/>
          <w:color w:val="04323A"/>
          <w:sz w:val="24"/>
          <w:szCs w:val="24"/>
        </w:rPr>
        <w:t>Northwest Justice Project</w:t>
      </w:r>
      <w:r w:rsidRPr="00215D0E">
        <w:rPr>
          <w:rStyle w:val="jsgrdq"/>
          <w:rFonts w:ascii="Avenir Next LT Pro Light" w:hAnsi="Avenir Next LT Pro Light"/>
          <w:bCs/>
          <w:color w:val="04323A"/>
          <w:sz w:val="24"/>
          <w:szCs w:val="24"/>
        </w:rPr>
        <w:t xml:space="preserve"> - </w:t>
      </w:r>
      <w:hyperlink r:id="rId13" w:history="1">
        <w:r w:rsidR="00732631" w:rsidRPr="00215D0E">
          <w:rPr>
            <w:rStyle w:val="Hyperlink"/>
            <w:rFonts w:ascii="Avenir Next LT Pro Light" w:hAnsi="Avenir Next LT Pro Light"/>
            <w:bCs/>
            <w:sz w:val="24"/>
            <w:szCs w:val="24"/>
          </w:rPr>
          <w:t>nwjustice.org/get-legal-help</w:t>
        </w:r>
      </w:hyperlink>
    </w:p>
    <w:p w14:paraId="101C2A88" w14:textId="23986D5D" w:rsidR="00666D9B" w:rsidRPr="00215D0E" w:rsidRDefault="00666D9B" w:rsidP="00666D9B">
      <w:pPr>
        <w:rPr>
          <w:rStyle w:val="jsgrdq"/>
          <w:rFonts w:ascii="Avenir Next LT Pro Light" w:hAnsi="Avenir Next LT Pro Light"/>
          <w:bCs/>
          <w:i/>
          <w:iCs/>
          <w:color w:val="04323A"/>
          <w:sz w:val="24"/>
          <w:szCs w:val="24"/>
        </w:rPr>
      </w:pPr>
      <w:r w:rsidRPr="00215D0E">
        <w:rPr>
          <w:rStyle w:val="jsgrdq"/>
          <w:rFonts w:ascii="Avenir Next LT Pro Light" w:hAnsi="Avenir Next LT Pro Light"/>
          <w:b/>
          <w:i/>
          <w:color w:val="04323A"/>
          <w:sz w:val="24"/>
        </w:rPr>
        <w:t>Dự Án Pháp Lý Tây Bắc</w:t>
      </w:r>
      <w:r w:rsidRPr="00215D0E">
        <w:rPr>
          <w:rStyle w:val="jsgrdq"/>
          <w:rFonts w:ascii="Avenir Next LT Pro Light" w:hAnsi="Avenir Next LT Pro Light"/>
          <w:bCs/>
          <w:i/>
          <w:iCs/>
          <w:color w:val="04323A"/>
          <w:sz w:val="24"/>
          <w:szCs w:val="24"/>
        </w:rPr>
        <w:t xml:space="preserve"> - </w:t>
      </w:r>
      <w:hyperlink r:id="rId14" w:history="1">
        <w:r w:rsidRPr="00215D0E">
          <w:rPr>
            <w:rStyle w:val="Hyperlink"/>
            <w:rFonts w:ascii="Avenir Next LT Pro Light" w:hAnsi="Avenir Next LT Pro Light"/>
            <w:i/>
            <w:sz w:val="24"/>
          </w:rPr>
          <w:t>nwjustice.org/get-legal-help</w:t>
        </w:r>
      </w:hyperlink>
    </w:p>
    <w:p w14:paraId="141D3996" w14:textId="77777777" w:rsidR="00E23E0F" w:rsidRPr="00215D0E" w:rsidRDefault="00E23E0F" w:rsidP="00666D9B">
      <w:pPr>
        <w:pStyle w:val="ListParagraph"/>
        <w:numPr>
          <w:ilvl w:val="0"/>
          <w:numId w:val="5"/>
        </w:numPr>
        <w:spacing w:before="80" w:after="0"/>
        <w:contextualSpacing w:val="0"/>
        <w:rPr>
          <w:rStyle w:val="jsgrdq"/>
          <w:rFonts w:ascii="Avenir Next LT Pro Light" w:hAnsi="Avenir Next LT Pro Light"/>
          <w:bCs/>
          <w:color w:val="04323A"/>
          <w:sz w:val="24"/>
          <w:szCs w:val="24"/>
        </w:rPr>
      </w:pPr>
      <w:r w:rsidRPr="00215D0E">
        <w:rPr>
          <w:rStyle w:val="jsgrdq"/>
          <w:rFonts w:ascii="Avenir Next LT Pro Light" w:hAnsi="Avenir Next LT Pro Light"/>
          <w:bCs/>
          <w:color w:val="04323A"/>
          <w:sz w:val="24"/>
          <w:szCs w:val="24"/>
        </w:rPr>
        <w:t>Outside King County, call the CLEAR Hotline at 1-888-201-1014</w:t>
      </w:r>
    </w:p>
    <w:p w14:paraId="1DBB7AD9" w14:textId="17B1D8AB" w:rsidR="00666D9B" w:rsidRPr="00215D0E" w:rsidRDefault="00666D9B" w:rsidP="00666D9B">
      <w:pPr>
        <w:pStyle w:val="ListParagraph"/>
        <w:spacing w:after="80"/>
        <w:contextualSpacing w:val="0"/>
        <w:rPr>
          <w:rStyle w:val="jsgrdq"/>
          <w:rFonts w:ascii="Avenir Next LT Pro Light" w:hAnsi="Avenir Next LT Pro Light"/>
          <w:bCs/>
          <w:i/>
          <w:iCs/>
          <w:color w:val="04323A"/>
          <w:sz w:val="24"/>
          <w:szCs w:val="24"/>
        </w:rPr>
      </w:pPr>
      <w:r w:rsidRPr="00215D0E">
        <w:rPr>
          <w:rStyle w:val="jsgrdq"/>
          <w:rFonts w:ascii="Avenir Next LT Pro Light" w:hAnsi="Avenir Next LT Pro Light"/>
          <w:i/>
          <w:color w:val="04323A"/>
          <w:sz w:val="24"/>
        </w:rPr>
        <w:t>Bên ngoài Quận Kin</w:t>
      </w:r>
      <w:r w:rsidR="009021F2" w:rsidRPr="009021F2">
        <w:rPr>
          <w:rStyle w:val="jsgrdq"/>
          <w:rFonts w:ascii="Avenir Next LT Pro Light" w:hAnsi="Avenir Next LT Pro Light"/>
          <w:i/>
          <w:color w:val="04323A"/>
          <w:sz w:val="24"/>
        </w:rPr>
        <w:t>g</w:t>
      </w:r>
      <w:r w:rsidRPr="00215D0E">
        <w:rPr>
          <w:rStyle w:val="jsgrdq"/>
          <w:rFonts w:ascii="Avenir Next LT Pro Light" w:hAnsi="Avenir Next LT Pro Light"/>
          <w:i/>
          <w:color w:val="04323A"/>
          <w:sz w:val="24"/>
        </w:rPr>
        <w:t>, gọi Đường Dây Nóng CLEAR theo số 1-888-201-1014</w:t>
      </w:r>
    </w:p>
    <w:p w14:paraId="4036F2DA" w14:textId="77777777" w:rsidR="00E23E0F" w:rsidRPr="00215D0E" w:rsidRDefault="00E23E0F" w:rsidP="00F71269">
      <w:pPr>
        <w:pStyle w:val="ListParagraph"/>
        <w:keepNext/>
        <w:keepLines/>
        <w:widowControl w:val="0"/>
        <w:numPr>
          <w:ilvl w:val="0"/>
          <w:numId w:val="5"/>
        </w:numPr>
        <w:spacing w:before="80" w:after="0"/>
        <w:contextualSpacing w:val="0"/>
        <w:rPr>
          <w:rStyle w:val="jsgrdq"/>
          <w:rFonts w:ascii="Avenir Next LT Pro Light" w:hAnsi="Avenir Next LT Pro Light"/>
          <w:bCs/>
          <w:color w:val="04323A"/>
          <w:sz w:val="24"/>
          <w:szCs w:val="24"/>
        </w:rPr>
      </w:pPr>
      <w:r w:rsidRPr="00215D0E">
        <w:rPr>
          <w:rStyle w:val="jsgrdq"/>
          <w:rFonts w:ascii="Avenir Next LT Pro Light" w:hAnsi="Avenir Next LT Pro Light"/>
          <w:bCs/>
          <w:color w:val="04323A"/>
          <w:sz w:val="24"/>
          <w:szCs w:val="24"/>
        </w:rPr>
        <w:t>In King County, call 2-1-1</w:t>
      </w:r>
    </w:p>
    <w:p w14:paraId="619DB0F3" w14:textId="799A43C6" w:rsidR="00666D9B" w:rsidRPr="00215D0E" w:rsidRDefault="00666D9B" w:rsidP="00F71269">
      <w:pPr>
        <w:pStyle w:val="ListParagraph"/>
        <w:keepNext/>
        <w:keepLines/>
        <w:widowControl w:val="0"/>
        <w:spacing w:before="80" w:after="80"/>
        <w:contextualSpacing w:val="0"/>
        <w:rPr>
          <w:rStyle w:val="jsgrdq"/>
          <w:rFonts w:ascii="Avenir Next LT Pro Light" w:hAnsi="Avenir Next LT Pro Light"/>
          <w:bCs/>
          <w:i/>
          <w:iCs/>
          <w:color w:val="04323A"/>
          <w:sz w:val="24"/>
          <w:szCs w:val="24"/>
        </w:rPr>
      </w:pPr>
      <w:r w:rsidRPr="00215D0E">
        <w:rPr>
          <w:rStyle w:val="jsgrdq"/>
          <w:rFonts w:ascii="Avenir Next LT Pro Light" w:hAnsi="Avenir Next LT Pro Light"/>
          <w:i/>
          <w:color w:val="04323A"/>
          <w:sz w:val="24"/>
        </w:rPr>
        <w:t>Tại Quận King, gọi 2-1-1</w:t>
      </w:r>
    </w:p>
    <w:p w14:paraId="170F7A5A" w14:textId="371A6835" w:rsidR="00E23E0F" w:rsidRPr="00215D0E" w:rsidRDefault="00E23E0F" w:rsidP="00666D9B">
      <w:pPr>
        <w:spacing w:after="0"/>
        <w:rPr>
          <w:rFonts w:ascii="Avenir Next LT Pro Light" w:hAnsi="Avenir Next LT Pro Light"/>
          <w:bCs/>
          <w:color w:val="04323A"/>
          <w:sz w:val="24"/>
          <w:szCs w:val="24"/>
        </w:rPr>
      </w:pPr>
      <w:r w:rsidRPr="00215D0E">
        <w:rPr>
          <w:rFonts w:ascii="Avenir Next LT Pro Light" w:hAnsi="Avenir Next LT Pro Light"/>
          <w:b/>
          <w:color w:val="04323A"/>
          <w:sz w:val="24"/>
          <w:szCs w:val="24"/>
        </w:rPr>
        <w:t>Sexual Violence Law Center</w:t>
      </w:r>
      <w:r w:rsidRPr="00215D0E">
        <w:rPr>
          <w:rFonts w:ascii="Avenir Next LT Pro Light" w:hAnsi="Avenir Next LT Pro Light"/>
          <w:bCs/>
          <w:color w:val="04323A"/>
          <w:sz w:val="24"/>
          <w:szCs w:val="24"/>
        </w:rPr>
        <w:t xml:space="preserve"> </w:t>
      </w:r>
      <w:r w:rsidR="008877A9">
        <w:rPr>
          <w:rFonts w:ascii="Avenir Next LT Pro Light" w:hAnsi="Avenir Next LT Pro Light"/>
          <w:bCs/>
          <w:color w:val="04323A"/>
          <w:sz w:val="24"/>
          <w:szCs w:val="24"/>
          <w:lang w:val="en-US"/>
        </w:rPr>
        <w:t>-</w:t>
      </w:r>
      <w:r w:rsidRPr="00215D0E">
        <w:rPr>
          <w:rFonts w:ascii="Avenir Next LT Pro Light" w:hAnsi="Avenir Next LT Pro Light"/>
          <w:bCs/>
          <w:color w:val="04323A"/>
          <w:sz w:val="24"/>
          <w:szCs w:val="24"/>
        </w:rPr>
        <w:t xml:space="preserve"> </w:t>
      </w:r>
      <w:hyperlink r:id="rId15" w:history="1">
        <w:r w:rsidRPr="00215D0E">
          <w:rPr>
            <w:rStyle w:val="Hyperlink"/>
            <w:rFonts w:ascii="Avenir Next LT Pro Light" w:hAnsi="Avenir Next LT Pro Light"/>
            <w:bCs/>
            <w:sz w:val="24"/>
            <w:szCs w:val="24"/>
          </w:rPr>
          <w:t>svlawcenter.org/</w:t>
        </w:r>
      </w:hyperlink>
      <w:r w:rsidR="00B860F6" w:rsidRPr="00215D0E">
        <w:rPr>
          <w:rStyle w:val="Hyperlink"/>
          <w:rFonts w:ascii="Avenir Next LT Pro Light" w:hAnsi="Avenir Next LT Pro Light"/>
          <w:bCs/>
          <w:sz w:val="24"/>
          <w:szCs w:val="24"/>
        </w:rPr>
        <w:t xml:space="preserve"> or call 844-991-7852 (SVLC)</w:t>
      </w:r>
    </w:p>
    <w:p w14:paraId="3CF20A6F" w14:textId="0B1C8D54" w:rsidR="00666D9B" w:rsidRPr="00215D0E" w:rsidRDefault="00666D9B" w:rsidP="00666D9B">
      <w:pPr>
        <w:rPr>
          <w:rFonts w:ascii="Avenir Next LT Pro Light" w:hAnsi="Avenir Next LT Pro Light"/>
          <w:bCs/>
          <w:i/>
          <w:iCs/>
          <w:color w:val="04323A"/>
          <w:sz w:val="24"/>
          <w:szCs w:val="24"/>
        </w:rPr>
      </w:pPr>
      <w:r w:rsidRPr="00215D0E">
        <w:rPr>
          <w:rFonts w:ascii="Avenir Next LT Pro Light" w:hAnsi="Avenir Next LT Pro Light"/>
          <w:b/>
          <w:i/>
          <w:color w:val="04323A"/>
          <w:sz w:val="24"/>
        </w:rPr>
        <w:t>Trung Tâm Luật Tấn Công Tình Dục</w:t>
      </w:r>
      <w:r w:rsidRPr="00215D0E">
        <w:rPr>
          <w:rFonts w:ascii="Avenir Next LT Pro Light" w:hAnsi="Avenir Next LT Pro Light"/>
          <w:bCs/>
          <w:i/>
          <w:iCs/>
          <w:color w:val="04323A"/>
          <w:sz w:val="24"/>
          <w:szCs w:val="24"/>
        </w:rPr>
        <w:t xml:space="preserve"> </w:t>
      </w:r>
      <w:r w:rsidR="008877A9" w:rsidRPr="009C360B">
        <w:rPr>
          <w:rFonts w:ascii="Avenir Next LT Pro Light" w:hAnsi="Avenir Next LT Pro Light"/>
          <w:bCs/>
          <w:i/>
          <w:iCs/>
          <w:color w:val="04323A"/>
          <w:sz w:val="24"/>
          <w:szCs w:val="24"/>
        </w:rPr>
        <w:t>-</w:t>
      </w:r>
      <w:r w:rsidRPr="00215D0E">
        <w:rPr>
          <w:rFonts w:ascii="Avenir Next LT Pro Light" w:hAnsi="Avenir Next LT Pro Light"/>
          <w:bCs/>
          <w:i/>
          <w:iCs/>
          <w:color w:val="04323A"/>
          <w:sz w:val="24"/>
          <w:szCs w:val="24"/>
        </w:rPr>
        <w:t xml:space="preserve"> </w:t>
      </w:r>
      <w:hyperlink r:id="rId16" w:history="1">
        <w:r w:rsidRPr="00215D0E">
          <w:rPr>
            <w:rStyle w:val="Hyperlink"/>
            <w:rFonts w:ascii="Avenir Next LT Pro Light" w:hAnsi="Avenir Next LT Pro Light"/>
            <w:i/>
            <w:sz w:val="24"/>
          </w:rPr>
          <w:t>svlawcenter.org/</w:t>
        </w:r>
      </w:hyperlink>
      <w:r w:rsidRPr="00215D0E">
        <w:rPr>
          <w:rStyle w:val="Hyperlink"/>
          <w:rFonts w:ascii="Avenir Next LT Pro Light" w:hAnsi="Avenir Next LT Pro Light"/>
          <w:bCs/>
          <w:i/>
          <w:iCs/>
          <w:sz w:val="24"/>
          <w:szCs w:val="24"/>
        </w:rPr>
        <w:t xml:space="preserve"> hoặc gọi đến 844-991-7852 (SVLC)</w:t>
      </w:r>
    </w:p>
    <w:p w14:paraId="47D58A6A" w14:textId="77777777" w:rsidR="00E23E0F" w:rsidRPr="00215D0E" w:rsidRDefault="00E23E0F" w:rsidP="00666D9B">
      <w:pPr>
        <w:spacing w:after="0"/>
        <w:rPr>
          <w:rFonts w:ascii="Avenir Next LT Pro Light" w:hAnsi="Avenir Next LT Pro Light"/>
          <w:bCs/>
          <w:color w:val="04323A"/>
          <w:sz w:val="24"/>
          <w:szCs w:val="24"/>
        </w:rPr>
      </w:pPr>
      <w:r w:rsidRPr="00215D0E">
        <w:rPr>
          <w:rFonts w:ascii="Avenir Next LT Pro Light" w:hAnsi="Avenir Next LT Pro Light"/>
          <w:b/>
          <w:color w:val="04323A"/>
          <w:sz w:val="24"/>
          <w:szCs w:val="24"/>
        </w:rPr>
        <w:t>Family Violence Appellate Project</w:t>
      </w:r>
      <w:r w:rsidRPr="00215D0E">
        <w:rPr>
          <w:rFonts w:ascii="Avenir Next LT Pro Light" w:hAnsi="Avenir Next LT Pro Light"/>
          <w:bCs/>
          <w:color w:val="04323A"/>
          <w:sz w:val="24"/>
          <w:szCs w:val="24"/>
        </w:rPr>
        <w:t xml:space="preserve"> - </w:t>
      </w:r>
      <w:hyperlink r:id="rId17" w:history="1">
        <w:r w:rsidRPr="00215D0E">
          <w:rPr>
            <w:rStyle w:val="Hyperlink"/>
            <w:rFonts w:ascii="Avenir Next LT Pro Light" w:hAnsi="Avenir Next LT Pro Light"/>
            <w:bCs/>
            <w:sz w:val="24"/>
            <w:szCs w:val="24"/>
          </w:rPr>
          <w:t>fvaplaw.org/</w:t>
        </w:r>
      </w:hyperlink>
    </w:p>
    <w:p w14:paraId="58912C6D" w14:textId="77777777" w:rsidR="00666D9B" w:rsidRPr="00215D0E" w:rsidRDefault="00666D9B" w:rsidP="00666D9B">
      <w:pPr>
        <w:rPr>
          <w:rFonts w:ascii="Avenir Next LT Pro Light" w:hAnsi="Avenir Next LT Pro Light"/>
          <w:bCs/>
          <w:i/>
          <w:iCs/>
          <w:color w:val="04323A"/>
          <w:sz w:val="24"/>
          <w:szCs w:val="24"/>
        </w:rPr>
      </w:pPr>
      <w:r w:rsidRPr="00215D0E">
        <w:rPr>
          <w:rFonts w:ascii="Avenir Next LT Pro Light" w:hAnsi="Avenir Next LT Pro Light"/>
          <w:b/>
          <w:i/>
          <w:color w:val="04323A"/>
          <w:sz w:val="24"/>
        </w:rPr>
        <w:t>Dự Án Phúc Thẩm Bạo Lực Gia Đình</w:t>
      </w:r>
      <w:r w:rsidRPr="00215D0E">
        <w:rPr>
          <w:rFonts w:ascii="Avenir Next LT Pro Light" w:hAnsi="Avenir Next LT Pro Light"/>
          <w:bCs/>
          <w:i/>
          <w:iCs/>
          <w:color w:val="04323A"/>
          <w:sz w:val="24"/>
          <w:szCs w:val="24"/>
        </w:rPr>
        <w:t xml:space="preserve"> - </w:t>
      </w:r>
      <w:hyperlink r:id="rId18" w:history="1">
        <w:r w:rsidRPr="00215D0E">
          <w:rPr>
            <w:rStyle w:val="Hyperlink"/>
            <w:rFonts w:ascii="Avenir Next LT Pro Light" w:hAnsi="Avenir Next LT Pro Light"/>
            <w:i/>
            <w:sz w:val="24"/>
          </w:rPr>
          <w:t>fvaplaw.org/</w:t>
        </w:r>
      </w:hyperlink>
    </w:p>
    <w:p w14:paraId="662BD56E" w14:textId="77777777" w:rsidR="00E23E0F" w:rsidRPr="00215D0E" w:rsidRDefault="00E23E0F" w:rsidP="00666D9B">
      <w:pPr>
        <w:spacing w:after="0"/>
        <w:rPr>
          <w:rFonts w:ascii="Avenir Next LT Pro Light" w:hAnsi="Avenir Next LT Pro Light"/>
          <w:b/>
          <w:color w:val="04323A"/>
          <w:sz w:val="24"/>
          <w:szCs w:val="24"/>
        </w:rPr>
      </w:pPr>
      <w:r w:rsidRPr="00215D0E">
        <w:rPr>
          <w:rFonts w:ascii="Avenir Next LT Pro Light" w:hAnsi="Avenir Next LT Pro Light"/>
          <w:b/>
          <w:color w:val="04323A"/>
          <w:sz w:val="24"/>
          <w:szCs w:val="24"/>
        </w:rPr>
        <w:t>Regional volunteer lawyer programs:</w:t>
      </w:r>
    </w:p>
    <w:p w14:paraId="582972A0" w14:textId="77777777" w:rsidR="00666D9B" w:rsidRPr="00215D0E" w:rsidRDefault="00666D9B" w:rsidP="00666D9B">
      <w:pPr>
        <w:rPr>
          <w:rFonts w:ascii="Avenir Next LT Pro Light" w:hAnsi="Avenir Next LT Pro Light"/>
          <w:b/>
          <w:i/>
          <w:iCs/>
          <w:color w:val="04323A"/>
          <w:sz w:val="24"/>
          <w:szCs w:val="24"/>
        </w:rPr>
      </w:pPr>
      <w:r w:rsidRPr="00215D0E">
        <w:rPr>
          <w:rFonts w:ascii="Avenir Next LT Pro Light" w:hAnsi="Avenir Next LT Pro Light"/>
          <w:b/>
          <w:i/>
          <w:color w:val="04323A"/>
          <w:sz w:val="24"/>
        </w:rPr>
        <w:t>Các chương trình luật sư tình nguyện trong khu vực:</w:t>
      </w:r>
    </w:p>
    <w:p w14:paraId="391135A1" w14:textId="1DD36D43" w:rsidR="00666D9B" w:rsidRPr="00215D0E" w:rsidRDefault="00666D9B" w:rsidP="00375C7F">
      <w:pPr>
        <w:pStyle w:val="ListParagraph"/>
        <w:numPr>
          <w:ilvl w:val="0"/>
          <w:numId w:val="6"/>
        </w:numPr>
        <w:tabs>
          <w:tab w:val="left" w:pos="10183"/>
        </w:tabs>
        <w:snapToGrid w:val="0"/>
        <w:spacing w:after="0"/>
        <w:ind w:left="720"/>
        <w:contextualSpacing w:val="0"/>
        <w:rPr>
          <w:rFonts w:ascii="Avenir Next LT Pro Light" w:hAnsi="Avenir Next LT Pro Light"/>
          <w:bCs/>
          <w:color w:val="04323A"/>
          <w:sz w:val="24"/>
          <w:szCs w:val="24"/>
        </w:rPr>
      </w:pPr>
      <w:r w:rsidRPr="00215D0E">
        <w:rPr>
          <w:rFonts w:ascii="Avenir Next LT Pro Light" w:hAnsi="Avenir Next LT Pro Light"/>
          <w:bCs/>
          <w:color w:val="04323A"/>
          <w:sz w:val="24"/>
          <w:szCs w:val="24"/>
        </w:rPr>
        <w:t xml:space="preserve">Benton Franklin Legal Aid - </w:t>
      </w:r>
      <w:hyperlink r:id="rId19" w:history="1">
        <w:r w:rsidRPr="00215D0E">
          <w:rPr>
            <w:rStyle w:val="Hyperlink"/>
            <w:rFonts w:ascii="Avenir Next LT Pro Light" w:hAnsi="Avenir Next LT Pro Light"/>
            <w:bCs/>
            <w:sz w:val="24"/>
            <w:szCs w:val="24"/>
          </w:rPr>
          <w:t>bflegalaid.org/</w:t>
        </w:r>
      </w:hyperlink>
    </w:p>
    <w:p w14:paraId="7296C6C7" w14:textId="0DC4DA1D" w:rsidR="00666D9B" w:rsidRPr="00215D0E" w:rsidRDefault="00666D9B" w:rsidP="00375C7F">
      <w:pPr>
        <w:pStyle w:val="ListParagraph"/>
        <w:tabs>
          <w:tab w:val="left" w:pos="10183"/>
        </w:tabs>
        <w:snapToGrid w:val="0"/>
        <w:spacing w:after="80"/>
        <w:contextualSpacing w:val="0"/>
        <w:rPr>
          <w:rFonts w:ascii="Avenir Next LT Pro Light" w:hAnsi="Avenir Next LT Pro Light"/>
          <w:bCs/>
          <w:i/>
          <w:iCs/>
          <w:color w:val="04323A"/>
          <w:sz w:val="24"/>
          <w:szCs w:val="24"/>
        </w:rPr>
      </w:pPr>
      <w:r w:rsidRPr="00215D0E">
        <w:rPr>
          <w:rFonts w:ascii="Avenir Next LT Pro Light" w:hAnsi="Avenir Next LT Pro Light"/>
          <w:i/>
          <w:color w:val="04323A"/>
          <w:sz w:val="24"/>
        </w:rPr>
        <w:t xml:space="preserve">Hỗ Trợ Pháp Lý Benton Franklin - </w:t>
      </w:r>
      <w:hyperlink r:id="rId20" w:history="1">
        <w:r w:rsidRPr="00215D0E">
          <w:rPr>
            <w:rStyle w:val="Hyperlink"/>
            <w:rFonts w:ascii="Avenir Next LT Pro Light" w:hAnsi="Avenir Next LT Pro Light"/>
            <w:i/>
            <w:sz w:val="24"/>
          </w:rPr>
          <w:t>bflegalaid.org/</w:t>
        </w:r>
      </w:hyperlink>
    </w:p>
    <w:p w14:paraId="033C2C33" w14:textId="6ADDB3AE" w:rsidR="00666D9B" w:rsidRPr="00215D0E" w:rsidRDefault="00666D9B" w:rsidP="00375C7F">
      <w:pPr>
        <w:pStyle w:val="ListParagraph"/>
        <w:numPr>
          <w:ilvl w:val="0"/>
          <w:numId w:val="6"/>
        </w:numPr>
        <w:tabs>
          <w:tab w:val="left" w:pos="10183"/>
        </w:tabs>
        <w:snapToGrid w:val="0"/>
        <w:spacing w:after="0"/>
        <w:ind w:left="720"/>
        <w:contextualSpacing w:val="0"/>
        <w:rPr>
          <w:rFonts w:ascii="Avenir Next LT Pro Light" w:hAnsi="Avenir Next LT Pro Light"/>
          <w:bCs/>
          <w:color w:val="04323A"/>
          <w:sz w:val="24"/>
          <w:szCs w:val="24"/>
        </w:rPr>
      </w:pPr>
      <w:r w:rsidRPr="00215D0E">
        <w:rPr>
          <w:rFonts w:ascii="Avenir Next LT Pro Light" w:hAnsi="Avenir Next LT Pro Light"/>
          <w:bCs/>
          <w:color w:val="04323A"/>
          <w:sz w:val="24"/>
          <w:szCs w:val="24"/>
        </w:rPr>
        <w:t xml:space="preserve">BMAC Pro Bono Lawyer Referral Program (Walla Walla, Columbia Counties) - </w:t>
      </w:r>
      <w:hyperlink r:id="rId21" w:history="1">
        <w:r w:rsidRPr="00215D0E">
          <w:rPr>
            <w:rStyle w:val="Hyperlink"/>
            <w:rFonts w:ascii="Avenir Next LT Pro Light" w:hAnsi="Avenir Next LT Pro Light"/>
            <w:bCs/>
            <w:sz w:val="24"/>
            <w:szCs w:val="24"/>
          </w:rPr>
          <w:t>bmacprobono.wordpress.com/</w:t>
        </w:r>
      </w:hyperlink>
    </w:p>
    <w:p w14:paraId="1D54C212" w14:textId="70AE62D7" w:rsidR="00666D9B" w:rsidRPr="00215D0E" w:rsidRDefault="00666D9B" w:rsidP="00375C7F">
      <w:pPr>
        <w:pStyle w:val="ListParagraph"/>
        <w:tabs>
          <w:tab w:val="left" w:pos="10183"/>
        </w:tabs>
        <w:snapToGrid w:val="0"/>
        <w:spacing w:after="80"/>
        <w:contextualSpacing w:val="0"/>
        <w:rPr>
          <w:rFonts w:ascii="Avenir Next LT Pro Light" w:hAnsi="Avenir Next LT Pro Light"/>
          <w:bCs/>
          <w:i/>
          <w:iCs/>
          <w:color w:val="04323A"/>
          <w:sz w:val="24"/>
          <w:szCs w:val="24"/>
        </w:rPr>
      </w:pPr>
      <w:r w:rsidRPr="00215D0E">
        <w:rPr>
          <w:rFonts w:ascii="Avenir Next LT Pro Light" w:hAnsi="Avenir Next LT Pro Light"/>
          <w:i/>
          <w:color w:val="04323A"/>
          <w:sz w:val="24"/>
        </w:rPr>
        <w:t>Chương Trình Giới Thiệu Luật Sư BMAC Pro Bono (Walla Walla, Quận Columbia) -</w:t>
      </w:r>
      <w:r w:rsidRPr="00215D0E">
        <w:rPr>
          <w:rFonts w:ascii="Avenir Next LT Pro Light" w:hAnsi="Avenir Next LT Pro Light"/>
          <w:bCs/>
          <w:color w:val="04323A"/>
          <w:sz w:val="24"/>
          <w:szCs w:val="24"/>
        </w:rPr>
        <w:t xml:space="preserve"> </w:t>
      </w:r>
      <w:hyperlink r:id="rId22" w:history="1">
        <w:r w:rsidRPr="00215D0E">
          <w:rPr>
            <w:rStyle w:val="Hyperlink"/>
            <w:rFonts w:ascii="Avenir Next LT Pro Light" w:hAnsi="Avenir Next LT Pro Light"/>
            <w:i/>
            <w:sz w:val="24"/>
          </w:rPr>
          <w:t>bmacprobono.wordpress.com/</w:t>
        </w:r>
      </w:hyperlink>
    </w:p>
    <w:p w14:paraId="4069A57B" w14:textId="61667B59" w:rsidR="00666D9B" w:rsidRPr="00215D0E" w:rsidRDefault="00666D9B" w:rsidP="00375C7F">
      <w:pPr>
        <w:pStyle w:val="ListParagraph"/>
        <w:numPr>
          <w:ilvl w:val="0"/>
          <w:numId w:val="6"/>
        </w:numPr>
        <w:tabs>
          <w:tab w:val="left" w:pos="10183"/>
        </w:tabs>
        <w:snapToGrid w:val="0"/>
        <w:spacing w:after="0"/>
        <w:ind w:left="720"/>
        <w:contextualSpacing w:val="0"/>
        <w:rPr>
          <w:rFonts w:ascii="Avenir Next LT Pro Light" w:hAnsi="Avenir Next LT Pro Light"/>
          <w:bCs/>
          <w:color w:val="04323A"/>
          <w:sz w:val="24"/>
          <w:szCs w:val="24"/>
        </w:rPr>
      </w:pPr>
      <w:r w:rsidRPr="00215D0E">
        <w:rPr>
          <w:rFonts w:ascii="Avenir Next LT Pro Light" w:hAnsi="Avenir Next LT Pro Light"/>
          <w:bCs/>
          <w:color w:val="04323A"/>
          <w:sz w:val="24"/>
          <w:szCs w:val="24"/>
        </w:rPr>
        <w:t>Chelan</w:t>
      </w:r>
      <w:r w:rsidR="00174214">
        <w:rPr>
          <w:rFonts w:ascii="Avenir Next LT Pro Light" w:hAnsi="Avenir Next LT Pro Light"/>
          <w:bCs/>
          <w:color w:val="04323A"/>
          <w:sz w:val="24"/>
          <w:szCs w:val="24"/>
          <w:lang w:val="en-US"/>
        </w:rPr>
        <w:t>-</w:t>
      </w:r>
      <w:r w:rsidRPr="00215D0E">
        <w:rPr>
          <w:rFonts w:ascii="Avenir Next LT Pro Light" w:hAnsi="Avenir Next LT Pro Light"/>
          <w:bCs/>
          <w:color w:val="04323A"/>
          <w:sz w:val="24"/>
          <w:szCs w:val="24"/>
        </w:rPr>
        <w:t xml:space="preserve">Douglas County Volunteer Attorney Services - </w:t>
      </w:r>
      <w:r w:rsidR="00B607CE">
        <w:fldChar w:fldCharType="begin"/>
      </w:r>
      <w:r w:rsidR="00B607CE">
        <w:instrText xml:space="preserve"> HYPERLINK "https://cdcvas.org/" </w:instrText>
      </w:r>
      <w:r w:rsidR="00B607CE">
        <w:fldChar w:fldCharType="separate"/>
      </w:r>
      <w:r w:rsidRPr="00215D0E">
        <w:rPr>
          <w:rStyle w:val="Hyperlink"/>
          <w:rFonts w:ascii="Avenir Next LT Pro Light" w:hAnsi="Avenir Next LT Pro Light"/>
          <w:bCs/>
          <w:sz w:val="24"/>
          <w:szCs w:val="24"/>
        </w:rPr>
        <w:t>cdcvas.org/</w:t>
      </w:r>
      <w:r w:rsidR="00B607CE">
        <w:rPr>
          <w:rStyle w:val="Hyperlink"/>
          <w:rFonts w:ascii="Avenir Next LT Pro Light" w:hAnsi="Avenir Next LT Pro Light"/>
          <w:bCs/>
          <w:sz w:val="24"/>
          <w:szCs w:val="24"/>
        </w:rPr>
        <w:fldChar w:fldCharType="end"/>
      </w:r>
    </w:p>
    <w:p w14:paraId="57A5F717" w14:textId="5ACDD043" w:rsidR="00666D9B" w:rsidRPr="00215D0E" w:rsidRDefault="00666D9B" w:rsidP="00375C7F">
      <w:pPr>
        <w:pStyle w:val="ListParagraph"/>
        <w:tabs>
          <w:tab w:val="left" w:pos="10183"/>
        </w:tabs>
        <w:snapToGrid w:val="0"/>
        <w:spacing w:after="80"/>
        <w:contextualSpacing w:val="0"/>
        <w:rPr>
          <w:rFonts w:ascii="Avenir Next LT Pro Light" w:hAnsi="Avenir Next LT Pro Light"/>
          <w:bCs/>
          <w:i/>
          <w:iCs/>
          <w:color w:val="04323A"/>
          <w:sz w:val="24"/>
          <w:szCs w:val="24"/>
        </w:rPr>
      </w:pPr>
      <w:r w:rsidRPr="00215D0E">
        <w:rPr>
          <w:rFonts w:ascii="Avenir Next LT Pro Light" w:hAnsi="Avenir Next LT Pro Light"/>
          <w:i/>
          <w:color w:val="04323A"/>
          <w:sz w:val="24"/>
        </w:rPr>
        <w:t xml:space="preserve">Dịch Vụ Luật Sư Tình Nguyện Quận Chelan Douglas - </w:t>
      </w:r>
      <w:hyperlink r:id="rId23" w:history="1">
        <w:r w:rsidRPr="00215D0E">
          <w:rPr>
            <w:rStyle w:val="Hyperlink"/>
            <w:rFonts w:ascii="Avenir Next LT Pro Light" w:hAnsi="Avenir Next LT Pro Light"/>
            <w:i/>
            <w:sz w:val="24"/>
          </w:rPr>
          <w:t>cdcvas.org/</w:t>
        </w:r>
      </w:hyperlink>
    </w:p>
    <w:p w14:paraId="43AA411D" w14:textId="6C9C69F7" w:rsidR="00666D9B" w:rsidRPr="00215D0E" w:rsidRDefault="00666D9B" w:rsidP="00375C7F">
      <w:pPr>
        <w:pStyle w:val="ListParagraph"/>
        <w:numPr>
          <w:ilvl w:val="0"/>
          <w:numId w:val="6"/>
        </w:numPr>
        <w:tabs>
          <w:tab w:val="left" w:pos="10183"/>
        </w:tabs>
        <w:snapToGrid w:val="0"/>
        <w:spacing w:after="0"/>
        <w:ind w:left="720"/>
        <w:contextualSpacing w:val="0"/>
        <w:rPr>
          <w:rFonts w:ascii="Avenir Next LT Pro Light" w:hAnsi="Avenir Next LT Pro Light"/>
          <w:bCs/>
          <w:color w:val="04323A"/>
          <w:sz w:val="24"/>
          <w:szCs w:val="24"/>
        </w:rPr>
      </w:pPr>
      <w:r w:rsidRPr="00215D0E">
        <w:rPr>
          <w:rFonts w:ascii="Avenir Next LT Pro Light" w:hAnsi="Avenir Next LT Pro Light"/>
          <w:bCs/>
          <w:color w:val="04323A"/>
          <w:sz w:val="24"/>
          <w:szCs w:val="24"/>
        </w:rPr>
        <w:t xml:space="preserve">Clallam-Jefferson County Pro Bono Lawyers - </w:t>
      </w:r>
      <w:hyperlink r:id="rId24" w:history="1">
        <w:r w:rsidRPr="00215D0E">
          <w:rPr>
            <w:rStyle w:val="Hyperlink"/>
            <w:rFonts w:ascii="Avenir Next LT Pro Light" w:hAnsi="Avenir Next LT Pro Light"/>
            <w:bCs/>
            <w:sz w:val="24"/>
            <w:szCs w:val="24"/>
          </w:rPr>
          <w:t>cjcpbl.org/</w:t>
        </w:r>
      </w:hyperlink>
    </w:p>
    <w:p w14:paraId="1505234C" w14:textId="43C6352D" w:rsidR="00666D9B" w:rsidRPr="00215D0E" w:rsidRDefault="00666D9B" w:rsidP="00375C7F">
      <w:pPr>
        <w:pStyle w:val="ListParagraph"/>
        <w:tabs>
          <w:tab w:val="left" w:pos="10183"/>
        </w:tabs>
        <w:snapToGrid w:val="0"/>
        <w:spacing w:after="80"/>
        <w:contextualSpacing w:val="0"/>
        <w:rPr>
          <w:rFonts w:ascii="Avenir Next LT Pro Light" w:hAnsi="Avenir Next LT Pro Light"/>
          <w:bCs/>
          <w:i/>
          <w:iCs/>
          <w:color w:val="04323A"/>
          <w:sz w:val="24"/>
          <w:szCs w:val="24"/>
        </w:rPr>
      </w:pPr>
      <w:r w:rsidRPr="00215D0E">
        <w:rPr>
          <w:rFonts w:ascii="Avenir Next LT Pro Light" w:hAnsi="Avenir Next LT Pro Light"/>
          <w:i/>
          <w:color w:val="04323A"/>
          <w:sz w:val="24"/>
        </w:rPr>
        <w:t xml:space="preserve">Luật sư Pro Bono của Quận Clallam-Jefferson - </w:t>
      </w:r>
      <w:hyperlink r:id="rId25" w:history="1">
        <w:r w:rsidRPr="00215D0E">
          <w:rPr>
            <w:rStyle w:val="Hyperlink"/>
            <w:rFonts w:ascii="Avenir Next LT Pro Light" w:hAnsi="Avenir Next LT Pro Light"/>
            <w:i/>
            <w:sz w:val="24"/>
          </w:rPr>
          <w:t>cjcpbl.org/</w:t>
        </w:r>
      </w:hyperlink>
    </w:p>
    <w:p w14:paraId="517B9002" w14:textId="3F6298A3" w:rsidR="00666D9B" w:rsidRPr="00215D0E" w:rsidRDefault="00666D9B" w:rsidP="00375C7F">
      <w:pPr>
        <w:pStyle w:val="ListParagraph"/>
        <w:numPr>
          <w:ilvl w:val="0"/>
          <w:numId w:val="6"/>
        </w:numPr>
        <w:tabs>
          <w:tab w:val="left" w:pos="10183"/>
        </w:tabs>
        <w:snapToGrid w:val="0"/>
        <w:spacing w:after="0"/>
        <w:ind w:left="720"/>
        <w:contextualSpacing w:val="0"/>
        <w:rPr>
          <w:rFonts w:ascii="Avenir Next LT Pro Light" w:hAnsi="Avenir Next LT Pro Light"/>
          <w:bCs/>
          <w:color w:val="04323A"/>
          <w:sz w:val="24"/>
          <w:szCs w:val="24"/>
        </w:rPr>
      </w:pPr>
      <w:r w:rsidRPr="00215D0E">
        <w:rPr>
          <w:rFonts w:ascii="Avenir Next LT Pro Light" w:hAnsi="Avenir Next LT Pro Light"/>
          <w:bCs/>
          <w:color w:val="04323A"/>
          <w:sz w:val="24"/>
          <w:szCs w:val="24"/>
        </w:rPr>
        <w:t xml:space="preserve">Clark County Volunteer Lawyers Program - </w:t>
      </w:r>
      <w:hyperlink r:id="rId26" w:history="1">
        <w:r w:rsidRPr="00215D0E">
          <w:rPr>
            <w:rStyle w:val="Hyperlink"/>
            <w:rFonts w:ascii="Avenir Next LT Pro Light" w:hAnsi="Avenir Next LT Pro Light"/>
            <w:bCs/>
            <w:sz w:val="24"/>
            <w:szCs w:val="24"/>
          </w:rPr>
          <w:t>ccvlp.org/</w:t>
        </w:r>
      </w:hyperlink>
    </w:p>
    <w:p w14:paraId="0127CA58" w14:textId="6B43D652" w:rsidR="00666D9B" w:rsidRPr="00215D0E" w:rsidRDefault="00666D9B" w:rsidP="00375C7F">
      <w:pPr>
        <w:pStyle w:val="ListParagraph"/>
        <w:tabs>
          <w:tab w:val="left" w:pos="10183"/>
        </w:tabs>
        <w:snapToGrid w:val="0"/>
        <w:spacing w:after="80"/>
        <w:contextualSpacing w:val="0"/>
        <w:rPr>
          <w:rFonts w:ascii="Avenir Next LT Pro Light" w:hAnsi="Avenir Next LT Pro Light"/>
          <w:bCs/>
          <w:i/>
          <w:iCs/>
          <w:color w:val="04323A"/>
          <w:sz w:val="24"/>
          <w:szCs w:val="24"/>
        </w:rPr>
      </w:pPr>
      <w:r w:rsidRPr="00215D0E">
        <w:rPr>
          <w:rFonts w:ascii="Avenir Next LT Pro Light" w:hAnsi="Avenir Next LT Pro Light"/>
          <w:i/>
          <w:color w:val="04323A"/>
          <w:sz w:val="24"/>
        </w:rPr>
        <w:t xml:space="preserve">Chương Trình Luật Sư Tình Nguyện tại Quận Clark- </w:t>
      </w:r>
      <w:hyperlink r:id="rId27" w:history="1">
        <w:r w:rsidRPr="00215D0E">
          <w:rPr>
            <w:rStyle w:val="Hyperlink"/>
            <w:rFonts w:ascii="Avenir Next LT Pro Light" w:hAnsi="Avenir Next LT Pro Light"/>
            <w:i/>
            <w:sz w:val="24"/>
          </w:rPr>
          <w:t>ccvlp.org/</w:t>
        </w:r>
      </w:hyperlink>
    </w:p>
    <w:p w14:paraId="08654D62" w14:textId="3396E923" w:rsidR="00666D9B" w:rsidRPr="00215D0E" w:rsidRDefault="00666D9B" w:rsidP="00375C7F">
      <w:pPr>
        <w:pStyle w:val="ListParagraph"/>
        <w:numPr>
          <w:ilvl w:val="0"/>
          <w:numId w:val="6"/>
        </w:numPr>
        <w:tabs>
          <w:tab w:val="left" w:pos="10183"/>
        </w:tabs>
        <w:snapToGrid w:val="0"/>
        <w:spacing w:after="0"/>
        <w:ind w:left="720"/>
        <w:contextualSpacing w:val="0"/>
        <w:rPr>
          <w:rFonts w:ascii="Avenir Next LT Pro Light" w:hAnsi="Avenir Next LT Pro Light"/>
          <w:bCs/>
          <w:color w:val="04323A"/>
          <w:sz w:val="24"/>
          <w:szCs w:val="24"/>
        </w:rPr>
      </w:pPr>
      <w:r w:rsidRPr="00215D0E">
        <w:rPr>
          <w:rFonts w:ascii="Avenir Next LT Pro Light" w:hAnsi="Avenir Next LT Pro Light"/>
          <w:bCs/>
          <w:color w:val="04323A"/>
          <w:sz w:val="24"/>
          <w:szCs w:val="24"/>
        </w:rPr>
        <w:t>Cowlitz</w:t>
      </w:r>
      <w:r w:rsidR="008772E8">
        <w:rPr>
          <w:rFonts w:ascii="Avenir Next LT Pro Light" w:hAnsi="Avenir Next LT Pro Light"/>
          <w:bCs/>
          <w:color w:val="04323A"/>
          <w:sz w:val="24"/>
          <w:szCs w:val="24"/>
          <w:lang w:val="en-US"/>
        </w:rPr>
        <w:t>-</w:t>
      </w:r>
      <w:r w:rsidRPr="00215D0E">
        <w:rPr>
          <w:rFonts w:ascii="Avenir Next LT Pro Light" w:hAnsi="Avenir Next LT Pro Light"/>
          <w:bCs/>
          <w:color w:val="04323A"/>
          <w:sz w:val="24"/>
          <w:szCs w:val="24"/>
        </w:rPr>
        <w:t xml:space="preserve">Wahkiakum Legal Aid - </w:t>
      </w:r>
      <w:r w:rsidR="00B607CE">
        <w:fldChar w:fldCharType="begin"/>
      </w:r>
      <w:r w:rsidR="00B607CE">
        <w:instrText xml:space="preserve"> HYPERLINK "https://cwlap.org/" </w:instrText>
      </w:r>
      <w:r w:rsidR="00B607CE">
        <w:fldChar w:fldCharType="separate"/>
      </w:r>
      <w:r w:rsidRPr="00215D0E">
        <w:rPr>
          <w:rStyle w:val="Hyperlink"/>
          <w:rFonts w:ascii="Avenir Next LT Pro Light" w:hAnsi="Avenir Next LT Pro Light"/>
          <w:bCs/>
          <w:sz w:val="24"/>
          <w:szCs w:val="24"/>
        </w:rPr>
        <w:t>cwlap.org/</w:t>
      </w:r>
      <w:r w:rsidR="00B607CE">
        <w:rPr>
          <w:rStyle w:val="Hyperlink"/>
          <w:rFonts w:ascii="Avenir Next LT Pro Light" w:hAnsi="Avenir Next LT Pro Light"/>
          <w:bCs/>
          <w:sz w:val="24"/>
          <w:szCs w:val="24"/>
        </w:rPr>
        <w:fldChar w:fldCharType="end"/>
      </w:r>
    </w:p>
    <w:p w14:paraId="6E8A3A21" w14:textId="46646DE9" w:rsidR="00666D9B" w:rsidRPr="00215D0E" w:rsidRDefault="00666D9B" w:rsidP="00375C7F">
      <w:pPr>
        <w:pStyle w:val="ListParagraph"/>
        <w:tabs>
          <w:tab w:val="left" w:pos="10183"/>
        </w:tabs>
        <w:snapToGrid w:val="0"/>
        <w:spacing w:after="80"/>
        <w:contextualSpacing w:val="0"/>
        <w:rPr>
          <w:rFonts w:ascii="Avenir Next LT Pro Light" w:hAnsi="Avenir Next LT Pro Light"/>
          <w:bCs/>
          <w:i/>
          <w:iCs/>
          <w:color w:val="04323A"/>
          <w:sz w:val="24"/>
          <w:szCs w:val="24"/>
        </w:rPr>
      </w:pPr>
      <w:r w:rsidRPr="00215D0E">
        <w:rPr>
          <w:rFonts w:ascii="Avenir Next LT Pro Light" w:hAnsi="Avenir Next LT Pro Light"/>
          <w:i/>
          <w:color w:val="04323A"/>
          <w:sz w:val="24"/>
        </w:rPr>
        <w:t xml:space="preserve">Hỗ Trợ Pháp Lý Cowlitz Wahkiakum - </w:t>
      </w:r>
      <w:hyperlink r:id="rId28" w:history="1">
        <w:r w:rsidRPr="00215D0E">
          <w:rPr>
            <w:rStyle w:val="Hyperlink"/>
            <w:rFonts w:ascii="Avenir Next LT Pro Light" w:hAnsi="Avenir Next LT Pro Light"/>
            <w:i/>
            <w:sz w:val="24"/>
          </w:rPr>
          <w:t>cwlap.org/</w:t>
        </w:r>
      </w:hyperlink>
    </w:p>
    <w:p w14:paraId="66F98C15" w14:textId="77777777" w:rsidR="00666D9B" w:rsidRPr="00215D0E" w:rsidRDefault="00666D9B" w:rsidP="00375C7F">
      <w:pPr>
        <w:pStyle w:val="ListParagraph"/>
        <w:numPr>
          <w:ilvl w:val="0"/>
          <w:numId w:val="6"/>
        </w:numPr>
        <w:tabs>
          <w:tab w:val="left" w:pos="10183"/>
        </w:tabs>
        <w:snapToGrid w:val="0"/>
        <w:spacing w:after="0"/>
        <w:ind w:left="720"/>
        <w:contextualSpacing w:val="0"/>
        <w:rPr>
          <w:rStyle w:val="Hyperlink"/>
          <w:rFonts w:ascii="Avenir Next LT Pro Light" w:hAnsi="Avenir Next LT Pro Light"/>
          <w:bCs/>
          <w:color w:val="04323A"/>
          <w:sz w:val="24"/>
          <w:szCs w:val="24"/>
          <w:u w:val="none"/>
        </w:rPr>
      </w:pPr>
      <w:r w:rsidRPr="00215D0E">
        <w:rPr>
          <w:rFonts w:ascii="Avenir Next LT Pro Light" w:hAnsi="Avenir Next LT Pro Light"/>
          <w:bCs/>
          <w:color w:val="04323A"/>
          <w:sz w:val="24"/>
          <w:szCs w:val="24"/>
        </w:rPr>
        <w:t xml:space="preserve">Eastside Legal Assistance Program (King County) - </w:t>
      </w:r>
      <w:hyperlink r:id="rId29" w:history="1">
        <w:r w:rsidRPr="00215D0E">
          <w:rPr>
            <w:rStyle w:val="Hyperlink"/>
            <w:rFonts w:ascii="Avenir Next LT Pro Light" w:hAnsi="Avenir Next LT Pro Light"/>
            <w:bCs/>
            <w:sz w:val="24"/>
            <w:szCs w:val="24"/>
          </w:rPr>
          <w:t>elap.org/</w:t>
        </w:r>
      </w:hyperlink>
    </w:p>
    <w:p w14:paraId="47E4EB9D" w14:textId="0E7FFF70" w:rsidR="00666D9B" w:rsidRPr="00215D0E" w:rsidRDefault="00666D9B" w:rsidP="00375C7F">
      <w:pPr>
        <w:pStyle w:val="ListParagraph"/>
        <w:tabs>
          <w:tab w:val="left" w:pos="10183"/>
        </w:tabs>
        <w:snapToGrid w:val="0"/>
        <w:spacing w:after="80"/>
        <w:contextualSpacing w:val="0"/>
        <w:rPr>
          <w:rFonts w:ascii="Avenir Next LT Pro Light" w:hAnsi="Avenir Next LT Pro Light"/>
          <w:bCs/>
          <w:i/>
          <w:iCs/>
          <w:color w:val="04323A"/>
          <w:sz w:val="24"/>
          <w:szCs w:val="24"/>
        </w:rPr>
      </w:pPr>
      <w:r w:rsidRPr="00215D0E">
        <w:rPr>
          <w:rFonts w:ascii="Avenir Next LT Pro Light" w:hAnsi="Avenir Next LT Pro Light"/>
          <w:i/>
          <w:color w:val="04323A"/>
          <w:sz w:val="24"/>
        </w:rPr>
        <w:t xml:space="preserve">Chương Trình Hỗ Trợ Pháp Lý Phía Đông (Quận King) - </w:t>
      </w:r>
      <w:hyperlink r:id="rId30" w:history="1">
        <w:r w:rsidRPr="00215D0E">
          <w:rPr>
            <w:rStyle w:val="Hyperlink"/>
            <w:rFonts w:ascii="Avenir Next LT Pro Light" w:hAnsi="Avenir Next LT Pro Light"/>
            <w:i/>
            <w:sz w:val="24"/>
          </w:rPr>
          <w:t>elap.org/</w:t>
        </w:r>
      </w:hyperlink>
    </w:p>
    <w:p w14:paraId="1BF4C04A" w14:textId="5BD54E93" w:rsidR="00666D9B" w:rsidRPr="00215D0E" w:rsidRDefault="00666D9B" w:rsidP="00375C7F">
      <w:pPr>
        <w:pStyle w:val="ListParagraph"/>
        <w:numPr>
          <w:ilvl w:val="0"/>
          <w:numId w:val="6"/>
        </w:numPr>
        <w:tabs>
          <w:tab w:val="left" w:pos="10183"/>
        </w:tabs>
        <w:snapToGrid w:val="0"/>
        <w:spacing w:after="0"/>
        <w:ind w:left="720"/>
        <w:contextualSpacing w:val="0"/>
        <w:rPr>
          <w:rFonts w:ascii="Avenir Next LT Pro Light" w:hAnsi="Avenir Next LT Pro Light"/>
          <w:bCs/>
          <w:color w:val="04323A"/>
          <w:sz w:val="24"/>
          <w:szCs w:val="24"/>
        </w:rPr>
      </w:pPr>
      <w:r w:rsidRPr="00215D0E">
        <w:rPr>
          <w:rFonts w:ascii="Avenir Next LT Pro Light" w:hAnsi="Avenir Next LT Pro Light"/>
          <w:bCs/>
          <w:color w:val="04323A"/>
          <w:sz w:val="24"/>
          <w:szCs w:val="24"/>
        </w:rPr>
        <w:t>King County Bar Association Pro Bono Services (</w:t>
      </w:r>
      <w:hyperlink r:id="rId31" w:history="1">
        <w:r w:rsidRPr="00215D0E">
          <w:rPr>
            <w:rStyle w:val="Hyperlink"/>
            <w:rFonts w:ascii="Avenir Next LT Pro Light" w:hAnsi="Avenir Next LT Pro Light"/>
            <w:bCs/>
            <w:sz w:val="24"/>
            <w:szCs w:val="24"/>
          </w:rPr>
          <w:t>kcba.org/?pg=Free-Legal-Assistance</w:t>
        </w:r>
      </w:hyperlink>
      <w:r w:rsidRPr="00215D0E">
        <w:rPr>
          <w:rFonts w:ascii="Avenir Next LT Pro Light" w:hAnsi="Avenir Next LT Pro Light"/>
          <w:bCs/>
          <w:color w:val="04323A"/>
          <w:sz w:val="24"/>
          <w:szCs w:val="24"/>
        </w:rPr>
        <w:t>) and King County Bar Association’s Domestic Violence Legal Advocacy Project (DV LEAD) (</w:t>
      </w:r>
      <w:hyperlink r:id="rId32" w:history="1">
        <w:r w:rsidRPr="00215D0E">
          <w:rPr>
            <w:rStyle w:val="Hyperlink"/>
            <w:rFonts w:ascii="Avenir Next LT Pro Light" w:hAnsi="Avenir Next LT Pro Light"/>
            <w:bCs/>
            <w:sz w:val="24"/>
            <w:szCs w:val="24"/>
          </w:rPr>
          <w:t>https://www.kcba.org/?pg=Domestic-Violence-Legal-Advocacy-Project</w:t>
        </w:r>
      </w:hyperlink>
      <w:r w:rsidRPr="00215D0E">
        <w:rPr>
          <w:rFonts w:ascii="Avenir Next LT Pro Light" w:hAnsi="Avenir Next LT Pro Light"/>
          <w:bCs/>
          <w:color w:val="04323A"/>
          <w:sz w:val="24"/>
          <w:szCs w:val="24"/>
        </w:rPr>
        <w:t>)</w:t>
      </w:r>
    </w:p>
    <w:p w14:paraId="342FD382" w14:textId="57AE7BEE" w:rsidR="00666D9B" w:rsidRPr="00215D0E" w:rsidRDefault="00666D9B" w:rsidP="00375C7F">
      <w:pPr>
        <w:pStyle w:val="ListParagraph"/>
        <w:tabs>
          <w:tab w:val="left" w:pos="10183"/>
        </w:tabs>
        <w:snapToGrid w:val="0"/>
        <w:spacing w:after="80"/>
        <w:contextualSpacing w:val="0"/>
        <w:rPr>
          <w:rFonts w:ascii="Avenir Next LT Pro Light" w:hAnsi="Avenir Next LT Pro Light"/>
          <w:bCs/>
          <w:i/>
          <w:iCs/>
          <w:color w:val="04323A"/>
          <w:sz w:val="24"/>
          <w:szCs w:val="24"/>
        </w:rPr>
      </w:pPr>
      <w:r w:rsidRPr="00215D0E">
        <w:rPr>
          <w:rFonts w:ascii="Avenir Next LT Pro Light" w:hAnsi="Avenir Next LT Pro Light"/>
          <w:i/>
          <w:color w:val="04323A"/>
          <w:sz w:val="24"/>
        </w:rPr>
        <w:t>Dịch Vụ Pro Bono của Hiệp Hội Luật Sư Quận King (</w:t>
      </w:r>
      <w:hyperlink r:id="rId33" w:history="1">
        <w:r w:rsidRPr="00215D0E">
          <w:rPr>
            <w:rStyle w:val="Hyperlink"/>
            <w:rFonts w:ascii="Avenir Next LT Pro Light" w:hAnsi="Avenir Next LT Pro Light"/>
            <w:i/>
            <w:sz w:val="24"/>
          </w:rPr>
          <w:t>kcba.org/?pg=Free-Legal-Assistance</w:t>
        </w:r>
      </w:hyperlink>
      <w:r w:rsidRPr="00215D0E">
        <w:rPr>
          <w:rFonts w:ascii="Avenir Next LT Pro Light" w:hAnsi="Avenir Next LT Pro Light"/>
          <w:i/>
          <w:color w:val="04323A"/>
          <w:sz w:val="24"/>
        </w:rPr>
        <w:t xml:space="preserve">) và Dự Án Vận Động Pháp Luật về Bạo Lực Gia Đình của Hiệp Hội Luật Sư </w:t>
      </w:r>
      <w:r w:rsidRPr="00215D0E">
        <w:rPr>
          <w:rFonts w:ascii="Avenir Next LT Pro Light" w:hAnsi="Avenir Next LT Pro Light"/>
          <w:i/>
          <w:color w:val="04323A"/>
          <w:sz w:val="24"/>
        </w:rPr>
        <w:lastRenderedPageBreak/>
        <w:t>Quận King (DV LEAD) (</w:t>
      </w:r>
      <w:hyperlink r:id="rId34" w:history="1">
        <w:r w:rsidRPr="00215D0E">
          <w:rPr>
            <w:rStyle w:val="Hyperlink"/>
            <w:rFonts w:ascii="Avenir Next LT Pro Light" w:hAnsi="Avenir Next LT Pro Light"/>
            <w:i/>
            <w:sz w:val="24"/>
          </w:rPr>
          <w:t>https://www.kcba.org/?pg=Domestic-Violence-Legal-Advocacy-Project</w:t>
        </w:r>
      </w:hyperlink>
      <w:r w:rsidRPr="00215D0E">
        <w:rPr>
          <w:rFonts w:ascii="Avenir Next LT Pro Light" w:hAnsi="Avenir Next LT Pro Light"/>
          <w:i/>
          <w:color w:val="04323A"/>
          <w:sz w:val="24"/>
        </w:rPr>
        <w:t>)</w:t>
      </w:r>
    </w:p>
    <w:p w14:paraId="6057F513" w14:textId="7403AFC0" w:rsidR="00666D9B" w:rsidRPr="00215D0E" w:rsidRDefault="00666D9B" w:rsidP="00375C7F">
      <w:pPr>
        <w:pStyle w:val="ListParagraph"/>
        <w:numPr>
          <w:ilvl w:val="0"/>
          <w:numId w:val="6"/>
        </w:numPr>
        <w:tabs>
          <w:tab w:val="left" w:pos="10183"/>
        </w:tabs>
        <w:snapToGrid w:val="0"/>
        <w:spacing w:after="0"/>
        <w:ind w:left="720"/>
        <w:contextualSpacing w:val="0"/>
        <w:rPr>
          <w:rFonts w:ascii="Avenir Next LT Pro Light" w:hAnsi="Avenir Next LT Pro Light"/>
          <w:bCs/>
          <w:color w:val="04323A"/>
          <w:sz w:val="24"/>
          <w:szCs w:val="24"/>
        </w:rPr>
      </w:pPr>
      <w:r w:rsidRPr="00215D0E">
        <w:rPr>
          <w:rFonts w:ascii="Avenir Next LT Pro Light" w:hAnsi="Avenir Next LT Pro Light"/>
          <w:bCs/>
          <w:color w:val="04323A"/>
          <w:sz w:val="24"/>
          <w:szCs w:val="24"/>
        </w:rPr>
        <w:t xml:space="preserve">Kitsap Legal Services - </w:t>
      </w:r>
      <w:hyperlink r:id="rId35" w:history="1">
        <w:r w:rsidRPr="00215D0E">
          <w:rPr>
            <w:rStyle w:val="Hyperlink"/>
            <w:rFonts w:ascii="Avenir Next LT Pro Light" w:hAnsi="Avenir Next LT Pro Light"/>
            <w:bCs/>
            <w:sz w:val="24"/>
            <w:szCs w:val="24"/>
          </w:rPr>
          <w:t>kitsaplegalservices.org/</w:t>
        </w:r>
      </w:hyperlink>
    </w:p>
    <w:p w14:paraId="29D1E42A" w14:textId="7369D2CA" w:rsidR="00666D9B" w:rsidRPr="00215D0E" w:rsidRDefault="00666D9B" w:rsidP="00375C7F">
      <w:pPr>
        <w:pStyle w:val="ListParagraph"/>
        <w:tabs>
          <w:tab w:val="left" w:pos="10183"/>
        </w:tabs>
        <w:snapToGrid w:val="0"/>
        <w:spacing w:after="80"/>
        <w:contextualSpacing w:val="0"/>
        <w:rPr>
          <w:rFonts w:ascii="Avenir Next LT Pro Light" w:hAnsi="Avenir Next LT Pro Light"/>
          <w:bCs/>
          <w:i/>
          <w:iCs/>
          <w:color w:val="04323A"/>
          <w:sz w:val="24"/>
          <w:szCs w:val="24"/>
        </w:rPr>
      </w:pPr>
      <w:r w:rsidRPr="00215D0E">
        <w:rPr>
          <w:rFonts w:ascii="Avenir Next LT Pro Light" w:hAnsi="Avenir Next LT Pro Light"/>
          <w:i/>
          <w:color w:val="04323A"/>
          <w:sz w:val="24"/>
        </w:rPr>
        <w:t xml:space="preserve">Dịch Vụ Pháp Lý Kitsap - </w:t>
      </w:r>
      <w:hyperlink r:id="rId36" w:history="1">
        <w:r w:rsidRPr="00215D0E">
          <w:rPr>
            <w:rStyle w:val="Hyperlink"/>
            <w:rFonts w:ascii="Avenir Next LT Pro Light" w:hAnsi="Avenir Next LT Pro Light"/>
            <w:i/>
            <w:sz w:val="24"/>
          </w:rPr>
          <w:t>kitsaplegalservices.org/</w:t>
        </w:r>
      </w:hyperlink>
    </w:p>
    <w:p w14:paraId="261C3BF8" w14:textId="627645E1" w:rsidR="00666D9B" w:rsidRPr="00215D0E" w:rsidRDefault="00666D9B" w:rsidP="00375C7F">
      <w:pPr>
        <w:pStyle w:val="ListParagraph"/>
        <w:numPr>
          <w:ilvl w:val="0"/>
          <w:numId w:val="6"/>
        </w:numPr>
        <w:tabs>
          <w:tab w:val="left" w:pos="10183"/>
        </w:tabs>
        <w:snapToGrid w:val="0"/>
        <w:spacing w:after="0"/>
        <w:ind w:left="720"/>
        <w:contextualSpacing w:val="0"/>
        <w:rPr>
          <w:rFonts w:ascii="Avenir Next LT Pro Light" w:hAnsi="Avenir Next LT Pro Light"/>
          <w:bCs/>
          <w:color w:val="04323A"/>
          <w:sz w:val="24"/>
          <w:szCs w:val="24"/>
        </w:rPr>
      </w:pPr>
      <w:r w:rsidRPr="00215D0E">
        <w:rPr>
          <w:rFonts w:ascii="Avenir Next LT Pro Light" w:hAnsi="Avenir Next LT Pro Light"/>
          <w:bCs/>
          <w:color w:val="04323A"/>
          <w:sz w:val="24"/>
          <w:szCs w:val="24"/>
        </w:rPr>
        <w:t xml:space="preserve">LAW Advocates </w:t>
      </w:r>
      <w:r w:rsidR="00365149">
        <w:rPr>
          <w:rFonts w:ascii="Avenir Next LT Pro Light" w:hAnsi="Avenir Next LT Pro Light"/>
          <w:bCs/>
          <w:color w:val="04323A"/>
          <w:sz w:val="24"/>
          <w:szCs w:val="24"/>
          <w:lang w:val="en-US"/>
        </w:rPr>
        <w:t xml:space="preserve">of </w:t>
      </w:r>
      <w:r w:rsidRPr="00215D0E">
        <w:rPr>
          <w:rFonts w:ascii="Avenir Next LT Pro Light" w:hAnsi="Avenir Next LT Pro Light"/>
          <w:bCs/>
          <w:color w:val="04323A"/>
          <w:sz w:val="24"/>
          <w:szCs w:val="24"/>
        </w:rPr>
        <w:t xml:space="preserve">Whatcom County - </w:t>
      </w:r>
      <w:hyperlink r:id="rId37" w:history="1">
        <w:r w:rsidRPr="00215D0E">
          <w:rPr>
            <w:rStyle w:val="Hyperlink"/>
            <w:rFonts w:ascii="Avenir Next LT Pro Light" w:hAnsi="Avenir Next LT Pro Light"/>
            <w:bCs/>
            <w:sz w:val="24"/>
            <w:szCs w:val="24"/>
          </w:rPr>
          <w:t>lawadvocates.org/</w:t>
        </w:r>
      </w:hyperlink>
    </w:p>
    <w:p w14:paraId="742AF31A" w14:textId="3B1D24DB" w:rsidR="00666D9B" w:rsidRPr="00215D0E" w:rsidRDefault="00666D9B" w:rsidP="00375C7F">
      <w:pPr>
        <w:pStyle w:val="ListParagraph"/>
        <w:tabs>
          <w:tab w:val="left" w:pos="10183"/>
        </w:tabs>
        <w:snapToGrid w:val="0"/>
        <w:spacing w:after="80"/>
        <w:contextualSpacing w:val="0"/>
        <w:rPr>
          <w:rFonts w:ascii="Avenir Next LT Pro Light" w:hAnsi="Avenir Next LT Pro Light"/>
          <w:bCs/>
          <w:i/>
          <w:iCs/>
          <w:color w:val="04323A"/>
          <w:sz w:val="24"/>
          <w:szCs w:val="24"/>
        </w:rPr>
      </w:pPr>
      <w:r w:rsidRPr="00215D0E">
        <w:rPr>
          <w:rFonts w:ascii="Avenir Next LT Pro Light" w:hAnsi="Avenir Next LT Pro Light"/>
          <w:i/>
          <w:color w:val="04323A"/>
          <w:sz w:val="24"/>
        </w:rPr>
        <w:t xml:space="preserve">Ủng Hộ PHÁP LUẬT Quận Whatcom - </w:t>
      </w:r>
      <w:hyperlink r:id="rId38" w:history="1">
        <w:r w:rsidRPr="00215D0E">
          <w:rPr>
            <w:rStyle w:val="Hyperlink"/>
            <w:rFonts w:ascii="Avenir Next LT Pro Light" w:hAnsi="Avenir Next LT Pro Light"/>
            <w:i/>
            <w:sz w:val="24"/>
          </w:rPr>
          <w:t>lawadvocates.org/</w:t>
        </w:r>
      </w:hyperlink>
    </w:p>
    <w:p w14:paraId="3130D061" w14:textId="6D41FCDD" w:rsidR="00666D9B" w:rsidRPr="00215D0E" w:rsidRDefault="00666D9B" w:rsidP="00375C7F">
      <w:pPr>
        <w:pStyle w:val="ListParagraph"/>
        <w:numPr>
          <w:ilvl w:val="0"/>
          <w:numId w:val="6"/>
        </w:numPr>
        <w:tabs>
          <w:tab w:val="left" w:pos="10183"/>
        </w:tabs>
        <w:snapToGrid w:val="0"/>
        <w:spacing w:after="0"/>
        <w:ind w:left="720"/>
        <w:contextualSpacing w:val="0"/>
        <w:rPr>
          <w:rFonts w:ascii="Avenir Next LT Pro Light" w:hAnsi="Avenir Next LT Pro Light"/>
          <w:bCs/>
          <w:color w:val="04323A"/>
          <w:sz w:val="24"/>
          <w:szCs w:val="24"/>
        </w:rPr>
      </w:pPr>
      <w:r w:rsidRPr="00215D0E">
        <w:rPr>
          <w:rFonts w:ascii="Avenir Next LT Pro Light" w:hAnsi="Avenir Next LT Pro Light"/>
          <w:bCs/>
          <w:color w:val="04323A"/>
          <w:sz w:val="24"/>
          <w:szCs w:val="24"/>
        </w:rPr>
        <w:t xml:space="preserve">Skagit Legal Aid - </w:t>
      </w:r>
      <w:hyperlink r:id="rId39" w:history="1">
        <w:r w:rsidRPr="00215D0E">
          <w:rPr>
            <w:rStyle w:val="Hyperlink"/>
            <w:rFonts w:ascii="Avenir Next LT Pro Light" w:hAnsi="Avenir Next LT Pro Light"/>
            <w:bCs/>
            <w:sz w:val="24"/>
            <w:szCs w:val="24"/>
          </w:rPr>
          <w:t>skagitlegalaid.org/</w:t>
        </w:r>
      </w:hyperlink>
    </w:p>
    <w:p w14:paraId="2EBD101A" w14:textId="4226AE61" w:rsidR="00666D9B" w:rsidRPr="00215D0E" w:rsidRDefault="00666D9B" w:rsidP="00375C7F">
      <w:pPr>
        <w:pStyle w:val="ListParagraph"/>
        <w:tabs>
          <w:tab w:val="left" w:pos="10183"/>
        </w:tabs>
        <w:snapToGrid w:val="0"/>
        <w:spacing w:after="80"/>
        <w:contextualSpacing w:val="0"/>
        <w:rPr>
          <w:rFonts w:ascii="Avenir Next LT Pro Light" w:hAnsi="Avenir Next LT Pro Light"/>
          <w:bCs/>
          <w:i/>
          <w:iCs/>
          <w:color w:val="04323A"/>
          <w:sz w:val="24"/>
          <w:szCs w:val="24"/>
        </w:rPr>
      </w:pPr>
      <w:r w:rsidRPr="00215D0E">
        <w:rPr>
          <w:rFonts w:ascii="Avenir Next LT Pro Light" w:hAnsi="Avenir Next LT Pro Light"/>
          <w:i/>
          <w:color w:val="04323A"/>
          <w:sz w:val="24"/>
        </w:rPr>
        <w:t xml:space="preserve">Hỗ Trợ Pháp Lý Skagit - </w:t>
      </w:r>
      <w:hyperlink r:id="rId40" w:history="1">
        <w:r w:rsidRPr="00215D0E">
          <w:rPr>
            <w:rStyle w:val="Hyperlink"/>
            <w:rFonts w:ascii="Avenir Next LT Pro Light" w:hAnsi="Avenir Next LT Pro Light"/>
            <w:i/>
            <w:sz w:val="24"/>
          </w:rPr>
          <w:t>skagitlegalaid.org/</w:t>
        </w:r>
      </w:hyperlink>
    </w:p>
    <w:p w14:paraId="590ECC2F" w14:textId="7BED919E" w:rsidR="00666D9B" w:rsidRPr="00215D0E" w:rsidRDefault="00666D9B" w:rsidP="00375C7F">
      <w:pPr>
        <w:pStyle w:val="ListParagraph"/>
        <w:numPr>
          <w:ilvl w:val="0"/>
          <w:numId w:val="6"/>
        </w:numPr>
        <w:tabs>
          <w:tab w:val="left" w:pos="10183"/>
        </w:tabs>
        <w:snapToGrid w:val="0"/>
        <w:spacing w:after="0"/>
        <w:ind w:left="720"/>
        <w:contextualSpacing w:val="0"/>
        <w:rPr>
          <w:rFonts w:ascii="Avenir Next LT Pro Light" w:hAnsi="Avenir Next LT Pro Light"/>
          <w:bCs/>
          <w:color w:val="04323A"/>
          <w:sz w:val="24"/>
          <w:szCs w:val="24"/>
        </w:rPr>
      </w:pPr>
      <w:r w:rsidRPr="00215D0E">
        <w:rPr>
          <w:rFonts w:ascii="Avenir Next LT Pro Light" w:hAnsi="Avenir Next LT Pro Light"/>
          <w:bCs/>
          <w:color w:val="04323A"/>
          <w:sz w:val="24"/>
          <w:szCs w:val="24"/>
        </w:rPr>
        <w:t xml:space="preserve">Snohomish County Legal Services - </w:t>
      </w:r>
      <w:hyperlink r:id="rId41" w:history="1">
        <w:r w:rsidRPr="00215D0E">
          <w:rPr>
            <w:rStyle w:val="Hyperlink"/>
            <w:rFonts w:ascii="Avenir Next LT Pro Light" w:hAnsi="Avenir Next LT Pro Light"/>
            <w:bCs/>
            <w:sz w:val="24"/>
            <w:szCs w:val="24"/>
          </w:rPr>
          <w:t>snocolegal.org/</w:t>
        </w:r>
      </w:hyperlink>
    </w:p>
    <w:p w14:paraId="261F7F67" w14:textId="4B9D036E" w:rsidR="00666D9B" w:rsidRPr="00215D0E" w:rsidRDefault="00666D9B" w:rsidP="00375C7F">
      <w:pPr>
        <w:pStyle w:val="ListParagraph"/>
        <w:tabs>
          <w:tab w:val="left" w:pos="10183"/>
        </w:tabs>
        <w:snapToGrid w:val="0"/>
        <w:spacing w:after="80"/>
        <w:contextualSpacing w:val="0"/>
        <w:rPr>
          <w:rFonts w:ascii="Avenir Next LT Pro Light" w:hAnsi="Avenir Next LT Pro Light"/>
          <w:bCs/>
          <w:i/>
          <w:iCs/>
          <w:color w:val="04323A"/>
          <w:sz w:val="24"/>
          <w:szCs w:val="24"/>
        </w:rPr>
      </w:pPr>
      <w:r w:rsidRPr="00215D0E">
        <w:rPr>
          <w:rFonts w:ascii="Avenir Next LT Pro Light" w:hAnsi="Avenir Next LT Pro Light"/>
          <w:i/>
          <w:color w:val="04323A"/>
          <w:sz w:val="24"/>
        </w:rPr>
        <w:t xml:space="preserve">Dịch Vụ Pháp Lý Quận Snohomish- </w:t>
      </w:r>
      <w:hyperlink r:id="rId42" w:history="1">
        <w:r w:rsidRPr="00215D0E">
          <w:rPr>
            <w:rStyle w:val="Hyperlink"/>
            <w:rFonts w:ascii="Avenir Next LT Pro Light" w:hAnsi="Avenir Next LT Pro Light"/>
            <w:i/>
            <w:sz w:val="24"/>
          </w:rPr>
          <w:t>snocolegal.org/</w:t>
        </w:r>
      </w:hyperlink>
    </w:p>
    <w:p w14:paraId="74B50912" w14:textId="6311D82B" w:rsidR="00666D9B" w:rsidRPr="00215D0E" w:rsidRDefault="00666D9B" w:rsidP="00D2169C">
      <w:pPr>
        <w:pStyle w:val="ListParagraph"/>
        <w:keepNext/>
        <w:keepLines/>
        <w:widowControl w:val="0"/>
        <w:numPr>
          <w:ilvl w:val="0"/>
          <w:numId w:val="6"/>
        </w:numPr>
        <w:tabs>
          <w:tab w:val="left" w:pos="10183"/>
        </w:tabs>
        <w:snapToGrid w:val="0"/>
        <w:spacing w:after="0"/>
        <w:ind w:left="720"/>
        <w:contextualSpacing w:val="0"/>
        <w:rPr>
          <w:rFonts w:ascii="Avenir Next LT Pro Light" w:hAnsi="Avenir Next LT Pro Light"/>
          <w:bCs/>
          <w:color w:val="04323A"/>
          <w:sz w:val="24"/>
          <w:szCs w:val="24"/>
        </w:rPr>
      </w:pPr>
      <w:r w:rsidRPr="00215D0E">
        <w:rPr>
          <w:rFonts w:ascii="Avenir Next LT Pro Light" w:hAnsi="Avenir Next LT Pro Light"/>
          <w:bCs/>
          <w:color w:val="04323A"/>
          <w:sz w:val="24"/>
          <w:szCs w:val="24"/>
        </w:rPr>
        <w:t>Spokane Volunteer Lawyer</w:t>
      </w:r>
      <w:r w:rsidR="00365304">
        <w:rPr>
          <w:rFonts w:ascii="Avenir Next LT Pro Light" w:hAnsi="Avenir Next LT Pro Light"/>
          <w:bCs/>
          <w:color w:val="04323A"/>
          <w:sz w:val="24"/>
          <w:szCs w:val="24"/>
          <w:lang w:val="en-US"/>
        </w:rPr>
        <w:t>s</w:t>
      </w:r>
      <w:r w:rsidRPr="00215D0E">
        <w:rPr>
          <w:rFonts w:ascii="Avenir Next LT Pro Light" w:hAnsi="Avenir Next LT Pro Light"/>
          <w:bCs/>
          <w:color w:val="04323A"/>
          <w:sz w:val="24"/>
          <w:szCs w:val="24"/>
        </w:rPr>
        <w:t xml:space="preserve"> Program - </w:t>
      </w:r>
      <w:r w:rsidR="00B607CE">
        <w:fldChar w:fldCharType="begin"/>
      </w:r>
      <w:r w:rsidR="00B607CE">
        <w:instrText xml:space="preserve"> HYPERLINK "https://www.spokanebar.org/volunteer-lawyers-program/" </w:instrText>
      </w:r>
      <w:r w:rsidR="00B607CE">
        <w:fldChar w:fldCharType="separate"/>
      </w:r>
      <w:r w:rsidRPr="00215D0E">
        <w:rPr>
          <w:rStyle w:val="Hyperlink"/>
          <w:rFonts w:ascii="Avenir Next LT Pro Light" w:hAnsi="Avenir Next LT Pro Light"/>
          <w:bCs/>
          <w:sz w:val="24"/>
          <w:szCs w:val="24"/>
        </w:rPr>
        <w:t>spokanebar.org/volunteer-lawyers-program/</w:t>
      </w:r>
      <w:r w:rsidR="00B607CE">
        <w:rPr>
          <w:rStyle w:val="Hyperlink"/>
          <w:rFonts w:ascii="Avenir Next LT Pro Light" w:hAnsi="Avenir Next LT Pro Light"/>
          <w:bCs/>
          <w:sz w:val="24"/>
          <w:szCs w:val="24"/>
        </w:rPr>
        <w:fldChar w:fldCharType="end"/>
      </w:r>
    </w:p>
    <w:p w14:paraId="2167509C" w14:textId="3EC7718A" w:rsidR="00666D9B" w:rsidRPr="00215D0E" w:rsidRDefault="00666D9B" w:rsidP="00D2169C">
      <w:pPr>
        <w:pStyle w:val="ListParagraph"/>
        <w:keepNext/>
        <w:keepLines/>
        <w:widowControl w:val="0"/>
        <w:tabs>
          <w:tab w:val="left" w:pos="10183"/>
        </w:tabs>
        <w:snapToGrid w:val="0"/>
        <w:spacing w:after="80"/>
        <w:contextualSpacing w:val="0"/>
        <w:rPr>
          <w:rFonts w:ascii="Avenir Next LT Pro Light" w:hAnsi="Avenir Next LT Pro Light"/>
          <w:bCs/>
          <w:i/>
          <w:iCs/>
          <w:color w:val="04323A"/>
          <w:sz w:val="24"/>
          <w:szCs w:val="24"/>
        </w:rPr>
      </w:pPr>
      <w:r w:rsidRPr="00215D0E">
        <w:rPr>
          <w:rFonts w:ascii="Avenir Next LT Pro Light" w:hAnsi="Avenir Next LT Pro Light"/>
          <w:i/>
          <w:color w:val="04323A"/>
          <w:sz w:val="24"/>
        </w:rPr>
        <w:t xml:space="preserve">Chương Trình Luật Sư Tình Nguyện Spokane - </w:t>
      </w:r>
      <w:hyperlink r:id="rId43" w:history="1">
        <w:r w:rsidRPr="00215D0E">
          <w:rPr>
            <w:rStyle w:val="Hyperlink"/>
            <w:rFonts w:ascii="Avenir Next LT Pro Light" w:hAnsi="Avenir Next LT Pro Light"/>
            <w:i/>
            <w:sz w:val="24"/>
          </w:rPr>
          <w:t>spokanebar.org/volunteer-lawyers-program/</w:t>
        </w:r>
      </w:hyperlink>
    </w:p>
    <w:p w14:paraId="43741865" w14:textId="55204920" w:rsidR="00666D9B" w:rsidRPr="00215D0E" w:rsidRDefault="00666D9B" w:rsidP="00375C7F">
      <w:pPr>
        <w:pStyle w:val="ListParagraph"/>
        <w:numPr>
          <w:ilvl w:val="0"/>
          <w:numId w:val="6"/>
        </w:numPr>
        <w:tabs>
          <w:tab w:val="left" w:pos="10183"/>
        </w:tabs>
        <w:snapToGrid w:val="0"/>
        <w:spacing w:after="0"/>
        <w:ind w:left="720"/>
        <w:contextualSpacing w:val="0"/>
        <w:rPr>
          <w:rFonts w:ascii="Avenir Next LT Pro Light" w:hAnsi="Avenir Next LT Pro Light"/>
          <w:bCs/>
          <w:color w:val="04323A"/>
          <w:sz w:val="24"/>
          <w:szCs w:val="24"/>
        </w:rPr>
      </w:pPr>
      <w:r w:rsidRPr="00215D0E">
        <w:rPr>
          <w:rFonts w:ascii="Avenir Next LT Pro Light" w:hAnsi="Avenir Next LT Pro Light"/>
          <w:bCs/>
          <w:color w:val="04323A"/>
          <w:sz w:val="24"/>
          <w:szCs w:val="24"/>
        </w:rPr>
        <w:t xml:space="preserve">Tacomaprobono </w:t>
      </w:r>
      <w:r w:rsidR="00F53D14">
        <w:rPr>
          <w:rFonts w:ascii="Avenir Next LT Pro Light" w:hAnsi="Avenir Next LT Pro Light"/>
          <w:bCs/>
          <w:color w:val="04323A"/>
          <w:sz w:val="24"/>
          <w:szCs w:val="24"/>
        </w:rPr>
        <w:t>Community Lawyers</w:t>
      </w:r>
      <w:r w:rsidR="00F53D14" w:rsidRPr="00215D0E">
        <w:rPr>
          <w:rFonts w:ascii="Avenir Next LT Pro Light" w:hAnsi="Avenir Next LT Pro Light"/>
          <w:bCs/>
          <w:color w:val="04323A"/>
          <w:sz w:val="24"/>
          <w:szCs w:val="24"/>
        </w:rPr>
        <w:t xml:space="preserve"> </w:t>
      </w:r>
      <w:r w:rsidRPr="00215D0E">
        <w:rPr>
          <w:rFonts w:ascii="Avenir Next LT Pro Light" w:hAnsi="Avenir Next LT Pro Light"/>
          <w:bCs/>
          <w:color w:val="04323A"/>
          <w:sz w:val="24"/>
          <w:szCs w:val="24"/>
        </w:rPr>
        <w:t xml:space="preserve">- </w:t>
      </w:r>
      <w:hyperlink r:id="rId44" w:history="1">
        <w:r w:rsidRPr="00215D0E">
          <w:rPr>
            <w:rStyle w:val="Hyperlink"/>
            <w:rFonts w:ascii="Avenir Next LT Pro Light" w:hAnsi="Avenir Next LT Pro Light"/>
            <w:bCs/>
            <w:sz w:val="24"/>
            <w:szCs w:val="24"/>
          </w:rPr>
          <w:t>tacomaprobono.org/</w:t>
        </w:r>
      </w:hyperlink>
    </w:p>
    <w:p w14:paraId="138C415F" w14:textId="39C0EBFC" w:rsidR="00666D9B" w:rsidRPr="00215D0E" w:rsidRDefault="00F53D14" w:rsidP="00375C7F">
      <w:pPr>
        <w:pStyle w:val="ListParagraph"/>
        <w:tabs>
          <w:tab w:val="left" w:pos="10183"/>
        </w:tabs>
        <w:snapToGrid w:val="0"/>
        <w:spacing w:after="80"/>
        <w:contextualSpacing w:val="0"/>
        <w:rPr>
          <w:rFonts w:ascii="Avenir Next LT Pro Light" w:hAnsi="Avenir Next LT Pro Light"/>
          <w:bCs/>
          <w:i/>
          <w:iCs/>
          <w:color w:val="04323A"/>
          <w:sz w:val="24"/>
          <w:szCs w:val="24"/>
        </w:rPr>
      </w:pPr>
      <w:r w:rsidRPr="009C360B">
        <w:rPr>
          <w:rFonts w:ascii="Avenir Next LT Pro Light" w:hAnsi="Avenir Next LT Pro Light"/>
          <w:i/>
          <w:color w:val="04323A"/>
          <w:sz w:val="24"/>
        </w:rPr>
        <w:t xml:space="preserve">Luật Sư Cộng Đồng </w:t>
      </w:r>
      <w:r w:rsidR="00666D9B" w:rsidRPr="00215D0E">
        <w:rPr>
          <w:rFonts w:ascii="Avenir Next LT Pro Light" w:hAnsi="Avenir Next LT Pro Light"/>
          <w:i/>
          <w:color w:val="04323A"/>
          <w:sz w:val="24"/>
        </w:rPr>
        <w:t xml:space="preserve">Tacomaprobono - </w:t>
      </w:r>
      <w:r w:rsidR="00B607CE">
        <w:fldChar w:fldCharType="begin"/>
      </w:r>
      <w:r w:rsidR="00B607CE">
        <w:instrText xml:space="preserve"> HYPERLINK "https://tacomaprobono.org/" </w:instrText>
      </w:r>
      <w:r w:rsidR="00B607CE">
        <w:fldChar w:fldCharType="separate"/>
      </w:r>
      <w:r w:rsidR="00666D9B" w:rsidRPr="00215D0E">
        <w:rPr>
          <w:rStyle w:val="Hyperlink"/>
          <w:rFonts w:ascii="Avenir Next LT Pro Light" w:hAnsi="Avenir Next LT Pro Light"/>
          <w:i/>
          <w:sz w:val="24"/>
        </w:rPr>
        <w:t>tacomaprobono.org/</w:t>
      </w:r>
      <w:r w:rsidR="00B607CE">
        <w:rPr>
          <w:rStyle w:val="Hyperlink"/>
          <w:rFonts w:ascii="Avenir Next LT Pro Light" w:hAnsi="Avenir Next LT Pro Light"/>
          <w:i/>
          <w:sz w:val="24"/>
        </w:rPr>
        <w:fldChar w:fldCharType="end"/>
      </w:r>
    </w:p>
    <w:p w14:paraId="2D7ECF01" w14:textId="4CA25915" w:rsidR="00666D9B" w:rsidRPr="00215D0E" w:rsidRDefault="00096F6C" w:rsidP="00375C7F">
      <w:pPr>
        <w:pStyle w:val="ListParagraph"/>
        <w:numPr>
          <w:ilvl w:val="0"/>
          <w:numId w:val="6"/>
        </w:numPr>
        <w:tabs>
          <w:tab w:val="left" w:pos="10183"/>
        </w:tabs>
        <w:snapToGrid w:val="0"/>
        <w:spacing w:after="0"/>
        <w:ind w:left="720"/>
        <w:contextualSpacing w:val="0"/>
        <w:rPr>
          <w:rFonts w:ascii="Avenir Next LT Pro Light" w:hAnsi="Avenir Next LT Pro Light"/>
          <w:bCs/>
          <w:color w:val="04323A"/>
          <w:sz w:val="24"/>
          <w:szCs w:val="24"/>
        </w:rPr>
      </w:pPr>
      <w:r>
        <w:rPr>
          <w:rFonts w:ascii="Avenir Next LT Pro Light" w:hAnsi="Avenir Next LT Pro Light"/>
          <w:bCs/>
          <w:color w:val="04323A"/>
          <w:sz w:val="24"/>
          <w:szCs w:val="24"/>
          <w:lang w:val="en-US"/>
        </w:rPr>
        <w:t>Sound</w:t>
      </w:r>
      <w:r w:rsidR="00666D9B" w:rsidRPr="00215D0E">
        <w:rPr>
          <w:rFonts w:ascii="Avenir Next LT Pro Light" w:hAnsi="Avenir Next LT Pro Light"/>
          <w:bCs/>
          <w:color w:val="04323A"/>
          <w:sz w:val="24"/>
          <w:szCs w:val="24"/>
        </w:rPr>
        <w:t xml:space="preserve"> Legal </w:t>
      </w:r>
      <w:r>
        <w:rPr>
          <w:rFonts w:ascii="Avenir Next LT Pro Light" w:hAnsi="Avenir Next LT Pro Light"/>
          <w:bCs/>
          <w:color w:val="04323A"/>
          <w:sz w:val="24"/>
          <w:szCs w:val="24"/>
          <w:lang w:val="en-US"/>
        </w:rPr>
        <w:t>Aid</w:t>
      </w:r>
      <w:r w:rsidR="00666D9B" w:rsidRPr="00215D0E">
        <w:rPr>
          <w:rFonts w:ascii="Avenir Next LT Pro Light" w:hAnsi="Avenir Next LT Pro Light"/>
          <w:bCs/>
          <w:color w:val="04323A"/>
          <w:sz w:val="24"/>
          <w:szCs w:val="24"/>
        </w:rPr>
        <w:t xml:space="preserve"> (Thurston, Mason, Lewis, Pacific, and Grays Harbor Counties) - </w:t>
      </w:r>
      <w:r>
        <w:rPr>
          <w:rFonts w:ascii="Avenir Next LT Pro Light" w:hAnsi="Avenir Next LT Pro Light"/>
          <w:bCs/>
          <w:sz w:val="24"/>
          <w:szCs w:val="24"/>
        </w:rPr>
        <w:fldChar w:fldCharType="begin"/>
      </w:r>
      <w:r>
        <w:rPr>
          <w:rFonts w:ascii="Avenir Next LT Pro Light" w:hAnsi="Avenir Next LT Pro Light"/>
          <w:bCs/>
          <w:sz w:val="24"/>
          <w:szCs w:val="24"/>
        </w:rPr>
        <w:instrText xml:space="preserve"> HYPERLINK "</w:instrText>
      </w:r>
      <w:r w:rsidRPr="009C360B">
        <w:instrText>https://soundlegalaid.org/</w:instrText>
      </w:r>
      <w:r>
        <w:rPr>
          <w:rFonts w:ascii="Avenir Next LT Pro Light" w:hAnsi="Avenir Next LT Pro Light"/>
          <w:bCs/>
          <w:sz w:val="24"/>
          <w:szCs w:val="24"/>
        </w:rPr>
        <w:instrText xml:space="preserve">" </w:instrText>
      </w:r>
      <w:r>
        <w:rPr>
          <w:rFonts w:ascii="Avenir Next LT Pro Light" w:hAnsi="Avenir Next LT Pro Light"/>
          <w:bCs/>
          <w:sz w:val="24"/>
          <w:szCs w:val="24"/>
        </w:rPr>
      </w:r>
      <w:r>
        <w:rPr>
          <w:rFonts w:ascii="Avenir Next LT Pro Light" w:hAnsi="Avenir Next LT Pro Light"/>
          <w:bCs/>
          <w:sz w:val="24"/>
          <w:szCs w:val="24"/>
        </w:rPr>
        <w:fldChar w:fldCharType="separate"/>
      </w:r>
      <w:r w:rsidRPr="00096F6C">
        <w:rPr>
          <w:rStyle w:val="Hyperlink"/>
          <w:rFonts w:ascii="Avenir Next LT Pro Light" w:hAnsi="Avenir Next LT Pro Light"/>
          <w:bCs/>
          <w:sz w:val="24"/>
          <w:szCs w:val="24"/>
        </w:rPr>
        <w:t>https://soundlegalaid.org/</w:t>
      </w:r>
      <w:r>
        <w:rPr>
          <w:rFonts w:ascii="Avenir Next LT Pro Light" w:hAnsi="Avenir Next LT Pro Light"/>
          <w:bCs/>
          <w:sz w:val="24"/>
          <w:szCs w:val="24"/>
        </w:rPr>
        <w:fldChar w:fldCharType="end"/>
      </w:r>
    </w:p>
    <w:p w14:paraId="06B4A50B" w14:textId="61191CD9" w:rsidR="00666D9B" w:rsidRPr="009C360B" w:rsidRDefault="00096F6C" w:rsidP="00375C7F">
      <w:pPr>
        <w:pStyle w:val="ListParagraph"/>
        <w:tabs>
          <w:tab w:val="left" w:pos="10183"/>
        </w:tabs>
        <w:snapToGrid w:val="0"/>
        <w:spacing w:after="80"/>
        <w:contextualSpacing w:val="0"/>
        <w:rPr>
          <w:rFonts w:ascii="Avenir Next LT Pro Light" w:hAnsi="Avenir Next LT Pro Light"/>
          <w:bCs/>
          <w:i/>
          <w:iCs/>
          <w:color w:val="04323A"/>
          <w:sz w:val="24"/>
          <w:szCs w:val="24"/>
          <w:lang w:val="en-US"/>
        </w:rPr>
      </w:pPr>
      <w:proofErr w:type="spellStart"/>
      <w:r>
        <w:rPr>
          <w:rFonts w:ascii="Avenir Next LT Pro Light" w:hAnsi="Avenir Next LT Pro Light"/>
          <w:i/>
          <w:color w:val="04323A"/>
          <w:sz w:val="24"/>
          <w:lang w:val="en-US"/>
        </w:rPr>
        <w:t>Cơ</w:t>
      </w:r>
      <w:proofErr w:type="spellEnd"/>
      <w:r>
        <w:rPr>
          <w:rFonts w:ascii="Avenir Next LT Pro Light" w:hAnsi="Avenir Next LT Pro Light"/>
          <w:i/>
          <w:color w:val="04323A"/>
          <w:sz w:val="24"/>
          <w:lang w:val="en-US"/>
        </w:rPr>
        <w:t xml:space="preserve"> Quan </w:t>
      </w:r>
      <w:proofErr w:type="spellStart"/>
      <w:r>
        <w:rPr>
          <w:rFonts w:ascii="Avenir Next LT Pro Light" w:hAnsi="Avenir Next LT Pro Light"/>
          <w:i/>
          <w:color w:val="04323A"/>
          <w:sz w:val="24"/>
          <w:lang w:val="en-US"/>
        </w:rPr>
        <w:t>Trợ</w:t>
      </w:r>
      <w:proofErr w:type="spellEnd"/>
      <w:r>
        <w:rPr>
          <w:rFonts w:ascii="Avenir Next LT Pro Light" w:hAnsi="Avenir Next LT Pro Light"/>
          <w:i/>
          <w:color w:val="04323A"/>
          <w:sz w:val="24"/>
          <w:lang w:val="en-US"/>
        </w:rPr>
        <w:t xml:space="preserve"> </w:t>
      </w:r>
      <w:proofErr w:type="spellStart"/>
      <w:r>
        <w:rPr>
          <w:rFonts w:ascii="Avenir Next LT Pro Light" w:hAnsi="Avenir Next LT Pro Light"/>
          <w:i/>
          <w:color w:val="04323A"/>
          <w:sz w:val="24"/>
          <w:lang w:val="en-US"/>
        </w:rPr>
        <w:t>Giúp</w:t>
      </w:r>
      <w:proofErr w:type="spellEnd"/>
      <w:r>
        <w:rPr>
          <w:rFonts w:ascii="Avenir Next LT Pro Light" w:hAnsi="Avenir Next LT Pro Light"/>
          <w:i/>
          <w:color w:val="04323A"/>
          <w:sz w:val="24"/>
          <w:lang w:val="en-US"/>
        </w:rPr>
        <w:t xml:space="preserve"> Pháp Lý Sound Legal Aid</w:t>
      </w:r>
      <w:r w:rsidR="00666D9B" w:rsidRPr="00215D0E">
        <w:rPr>
          <w:rFonts w:ascii="Avenir Next LT Pro Light" w:hAnsi="Avenir Next LT Pro Light"/>
          <w:i/>
          <w:color w:val="04323A"/>
          <w:sz w:val="24"/>
        </w:rPr>
        <w:t xml:space="preserve"> (các Quận Thurston, Mason, Lewis, Pacific và Grays Harbor) - </w:t>
      </w:r>
      <w:hyperlink r:id="rId45" w:history="1">
        <w:r w:rsidR="00416FE5" w:rsidRPr="00F7779D">
          <w:rPr>
            <w:rStyle w:val="Hyperlink"/>
            <w:rFonts w:ascii="Avenir Next LT Pro Light" w:hAnsi="Avenir Next LT Pro Light"/>
            <w:bCs/>
            <w:sz w:val="24"/>
            <w:szCs w:val="24"/>
          </w:rPr>
          <w:t>https://soundlegalaid.org/</w:t>
        </w:r>
      </w:hyperlink>
    </w:p>
    <w:p w14:paraId="74DEF12A" w14:textId="77777777" w:rsidR="00AD2993" w:rsidRPr="00F51307" w:rsidRDefault="00AD2993" w:rsidP="00416FE5">
      <w:pPr>
        <w:pStyle w:val="ListParagraph"/>
        <w:numPr>
          <w:ilvl w:val="0"/>
          <w:numId w:val="3"/>
        </w:numPr>
        <w:spacing w:before="80" w:after="0"/>
        <w:contextualSpacing w:val="0"/>
        <w:rPr>
          <w:rFonts w:ascii="Avenir Next LT Pro Light" w:hAnsi="Avenir Next LT Pro Light"/>
          <w:b/>
          <w:color w:val="04323A"/>
          <w:sz w:val="24"/>
          <w:szCs w:val="24"/>
        </w:rPr>
      </w:pPr>
      <w:r w:rsidRPr="00EB2FA1">
        <w:rPr>
          <w:rFonts w:ascii="Avenir Next LT Pro" w:hAnsi="Avenir Next LT Pro"/>
          <w:bCs/>
          <w:color w:val="04323A"/>
          <w:sz w:val="24"/>
          <w:szCs w:val="24"/>
        </w:rPr>
        <w:t>Central WA Legal Aid</w:t>
      </w:r>
      <w:r w:rsidRPr="00DA4CD9" w:rsidDel="00953E5C">
        <w:rPr>
          <w:rFonts w:ascii="Avenir Next LT Pro" w:hAnsi="Avenir Next LT Pro"/>
          <w:bCs/>
          <w:color w:val="04323A"/>
          <w:sz w:val="24"/>
          <w:szCs w:val="24"/>
        </w:rPr>
        <w:t xml:space="preserve"> </w:t>
      </w:r>
      <w:r>
        <w:rPr>
          <w:rFonts w:ascii="Avenir Next LT Pro" w:hAnsi="Avenir Next LT Pro"/>
          <w:bCs/>
          <w:color w:val="04323A"/>
          <w:sz w:val="24"/>
          <w:szCs w:val="24"/>
        </w:rPr>
        <w:t xml:space="preserve">- </w:t>
      </w:r>
      <w:hyperlink r:id="rId46" w:history="1">
        <w:r w:rsidRPr="00D42274">
          <w:rPr>
            <w:rStyle w:val="Hyperlink"/>
            <w:rFonts w:ascii="Avenir Next LT Pro" w:hAnsi="Avenir Next LT Pro"/>
            <w:bCs/>
            <w:sz w:val="24"/>
            <w:szCs w:val="24"/>
          </w:rPr>
          <w:t>https://cwlegalaid.org/</w:t>
        </w:r>
      </w:hyperlink>
    </w:p>
    <w:p w14:paraId="6C6F592B" w14:textId="4463DF02" w:rsidR="00AD2993" w:rsidRPr="009C360B" w:rsidRDefault="00AD2993" w:rsidP="00416FE5">
      <w:pPr>
        <w:pStyle w:val="ListParagraph"/>
        <w:spacing w:after="80"/>
        <w:contextualSpacing w:val="0"/>
        <w:rPr>
          <w:rFonts w:ascii="Avenir Next LT Pro Light" w:hAnsi="Avenir Next LT Pro Light"/>
          <w:b/>
          <w:i/>
          <w:color w:val="04323A"/>
          <w:sz w:val="24"/>
          <w:szCs w:val="24"/>
        </w:rPr>
      </w:pPr>
      <w:r w:rsidRPr="00416FE5">
        <w:rPr>
          <w:rFonts w:ascii="Avenir Next LT Pro Light" w:hAnsi="Avenir Next LT Pro Light"/>
          <w:i/>
          <w:color w:val="04323A"/>
          <w:sz w:val="24"/>
        </w:rPr>
        <w:t>C</w:t>
      </w:r>
      <w:r w:rsidRPr="00416FE5">
        <w:rPr>
          <w:rFonts w:ascii="Calibri" w:hAnsi="Calibri" w:cs="Calibri"/>
          <w:i/>
          <w:color w:val="04323A"/>
          <w:sz w:val="24"/>
        </w:rPr>
        <w:t>ơ</w:t>
      </w:r>
      <w:r w:rsidRPr="00416FE5">
        <w:rPr>
          <w:rFonts w:ascii="Avenir Next LT Pro Light" w:hAnsi="Avenir Next LT Pro Light"/>
          <w:i/>
          <w:color w:val="04323A"/>
          <w:sz w:val="24"/>
        </w:rPr>
        <w:t xml:space="preserve"> Quan H</w:t>
      </w:r>
      <w:r w:rsidRPr="00416FE5">
        <w:rPr>
          <w:rFonts w:ascii="Calibri" w:hAnsi="Calibri" w:cs="Calibri"/>
          <w:i/>
          <w:color w:val="04323A"/>
          <w:sz w:val="24"/>
        </w:rPr>
        <w:t>ỗ</w:t>
      </w:r>
      <w:r w:rsidRPr="00416FE5">
        <w:rPr>
          <w:rFonts w:ascii="Avenir Next LT Pro Light" w:hAnsi="Avenir Next LT Pro Light"/>
          <w:i/>
          <w:color w:val="04323A"/>
          <w:sz w:val="24"/>
        </w:rPr>
        <w:t xml:space="preserve"> Tr</w:t>
      </w:r>
      <w:r w:rsidRPr="00416FE5">
        <w:rPr>
          <w:rFonts w:ascii="Calibri" w:hAnsi="Calibri" w:cs="Calibri"/>
          <w:i/>
          <w:color w:val="04323A"/>
          <w:sz w:val="24"/>
        </w:rPr>
        <w:t>ợ</w:t>
      </w:r>
      <w:r w:rsidRPr="00416FE5">
        <w:rPr>
          <w:rFonts w:ascii="Avenir Next LT Pro Light" w:hAnsi="Avenir Next LT Pro Light"/>
          <w:i/>
          <w:color w:val="04323A"/>
          <w:sz w:val="24"/>
        </w:rPr>
        <w:t xml:space="preserve"> Pháp Lý</w:t>
      </w:r>
      <w:r w:rsidR="00D909C0" w:rsidRPr="00416FE5">
        <w:rPr>
          <w:rFonts w:ascii="Avenir Next LT Pro Light" w:hAnsi="Avenir Next LT Pro Light"/>
          <w:i/>
          <w:color w:val="04323A"/>
          <w:sz w:val="24"/>
        </w:rPr>
        <w:t xml:space="preserve"> Trung </w:t>
      </w:r>
      <w:r w:rsidR="00D909C0" w:rsidRPr="00416FE5">
        <w:rPr>
          <w:rFonts w:ascii="Calibri" w:hAnsi="Calibri" w:cs="Calibri"/>
          <w:i/>
          <w:color w:val="04323A"/>
          <w:sz w:val="24"/>
        </w:rPr>
        <w:t>Ươ</w:t>
      </w:r>
      <w:r w:rsidR="00D909C0" w:rsidRPr="00416FE5">
        <w:rPr>
          <w:rFonts w:ascii="Avenir Next LT Pro Light" w:hAnsi="Avenir Next LT Pro Light"/>
          <w:i/>
          <w:color w:val="04323A"/>
          <w:sz w:val="24"/>
        </w:rPr>
        <w:t>ng</w:t>
      </w:r>
      <w:r w:rsidRPr="00416FE5">
        <w:rPr>
          <w:rFonts w:ascii="Avenir Next LT Pro Light" w:hAnsi="Avenir Next LT Pro Light"/>
          <w:i/>
          <w:color w:val="04323A"/>
          <w:sz w:val="24"/>
        </w:rPr>
        <w:t xml:space="preserve"> WA -</w:t>
      </w:r>
      <w:r w:rsidRPr="009C360B">
        <w:rPr>
          <w:rFonts w:ascii="Avenir Next LT Pro" w:hAnsi="Avenir Next LT Pro"/>
          <w:bCs/>
          <w:i/>
          <w:color w:val="04323A"/>
          <w:sz w:val="24"/>
          <w:szCs w:val="24"/>
        </w:rPr>
        <w:t xml:space="preserve"> </w:t>
      </w:r>
      <w:hyperlink r:id="rId47" w:history="1">
        <w:r w:rsidRPr="009C360B">
          <w:rPr>
            <w:rStyle w:val="Hyperlink"/>
            <w:rFonts w:ascii="Avenir Next LT Pro" w:hAnsi="Avenir Next LT Pro"/>
            <w:bCs/>
            <w:i/>
            <w:sz w:val="24"/>
            <w:szCs w:val="24"/>
          </w:rPr>
          <w:t>https://cwlegalaid.org/</w:t>
        </w:r>
      </w:hyperlink>
    </w:p>
    <w:p w14:paraId="5BF521FE" w14:textId="77777777" w:rsidR="00AD2993" w:rsidRPr="009C360B" w:rsidRDefault="00AD2993" w:rsidP="009C360B">
      <w:pPr>
        <w:tabs>
          <w:tab w:val="left" w:pos="10183"/>
        </w:tabs>
        <w:snapToGrid w:val="0"/>
        <w:spacing w:after="80"/>
        <w:ind w:left="360"/>
        <w:rPr>
          <w:bCs/>
          <w:i/>
          <w:iCs/>
          <w:color w:val="04323A"/>
          <w:sz w:val="24"/>
          <w:szCs w:val="24"/>
        </w:rPr>
      </w:pPr>
    </w:p>
    <w:p w14:paraId="6D8E55A1" w14:textId="08ABEDCA" w:rsidR="00E23E0F" w:rsidRPr="00215D0E" w:rsidRDefault="00E23E0F" w:rsidP="00666D9B">
      <w:pPr>
        <w:spacing w:before="160" w:after="0"/>
        <w:rPr>
          <w:rStyle w:val="Hyperlink"/>
          <w:rFonts w:ascii="Avenir Next LT Pro Light" w:hAnsi="Avenir Next LT Pro Light"/>
          <w:bCs/>
          <w:sz w:val="24"/>
          <w:szCs w:val="24"/>
        </w:rPr>
      </w:pPr>
      <w:r w:rsidRPr="00215D0E">
        <w:rPr>
          <w:rFonts w:ascii="Avenir Next LT Pro Light" w:hAnsi="Avenir Next LT Pro Light"/>
          <w:b/>
          <w:color w:val="04323A"/>
          <w:sz w:val="24"/>
          <w:szCs w:val="24"/>
        </w:rPr>
        <w:t>Qualified Legal Service Providers by county</w:t>
      </w:r>
      <w:r w:rsidRPr="00215D0E">
        <w:rPr>
          <w:rFonts w:ascii="Avenir Next LT Pro Light" w:hAnsi="Avenir Next LT Pro Light"/>
          <w:bCs/>
          <w:color w:val="04323A"/>
          <w:sz w:val="24"/>
          <w:szCs w:val="24"/>
        </w:rPr>
        <w:t xml:space="preserve"> - </w:t>
      </w:r>
      <w:hyperlink r:id="rId48" w:history="1">
        <w:r w:rsidRPr="00215D0E">
          <w:rPr>
            <w:rStyle w:val="Hyperlink"/>
            <w:rFonts w:ascii="Avenir Next LT Pro Light" w:hAnsi="Avenir Next LT Pro Light"/>
            <w:bCs/>
            <w:sz w:val="24"/>
            <w:szCs w:val="24"/>
          </w:rPr>
          <w:t>wsba.org/connect-serve/pro-bono-public-service/qlsp-directory</w:t>
        </w:r>
      </w:hyperlink>
    </w:p>
    <w:p w14:paraId="57BE9D46" w14:textId="2E4703A0" w:rsidR="00666D9B" w:rsidRPr="00666D9B" w:rsidRDefault="00666D9B" w:rsidP="00666D9B">
      <w:pPr>
        <w:rPr>
          <w:rFonts w:ascii="Avenir Next LT Pro Light" w:hAnsi="Avenir Next LT Pro Light"/>
          <w:bCs/>
          <w:i/>
          <w:iCs/>
          <w:color w:val="04323A"/>
          <w:sz w:val="24"/>
          <w:szCs w:val="24"/>
        </w:rPr>
      </w:pPr>
      <w:r w:rsidRPr="00215D0E">
        <w:rPr>
          <w:rFonts w:ascii="Avenir Next LT Pro Light" w:hAnsi="Avenir Next LT Pro Light"/>
          <w:b/>
          <w:i/>
          <w:color w:val="04323A"/>
          <w:sz w:val="24"/>
        </w:rPr>
        <w:t>Nhà Cung Cấp Dịch Vụ Pháp Lý đủ tiêu chuẩn theo quận</w:t>
      </w:r>
      <w:r w:rsidRPr="00215D0E">
        <w:rPr>
          <w:rFonts w:ascii="Avenir Next LT Pro Light" w:hAnsi="Avenir Next LT Pro Light"/>
          <w:bCs/>
          <w:i/>
          <w:iCs/>
          <w:color w:val="04323A"/>
          <w:sz w:val="24"/>
          <w:szCs w:val="24"/>
        </w:rPr>
        <w:t xml:space="preserve"> - </w:t>
      </w:r>
      <w:hyperlink r:id="rId49" w:history="1">
        <w:r w:rsidRPr="00215D0E">
          <w:rPr>
            <w:rStyle w:val="Hyperlink"/>
            <w:rFonts w:ascii="Avenir Next LT Pro Light" w:hAnsi="Avenir Next LT Pro Light"/>
            <w:i/>
            <w:sz w:val="24"/>
          </w:rPr>
          <w:t>wsba.org/connect-serve/pro-bono-public-service/qlsp-directory</w:t>
        </w:r>
      </w:hyperlink>
    </w:p>
    <w:sectPr w:rsidR="00666D9B" w:rsidRPr="00666D9B" w:rsidSect="00E91E45">
      <w:footerReference w:type="default" r:id="rId50"/>
      <w:pgSz w:w="12240" w:h="15840" w:code="1"/>
      <w:pgMar w:top="1296" w:right="1080" w:bottom="1152" w:left="1080"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1F569" w14:textId="77777777" w:rsidR="00B607CE" w:rsidRDefault="00B607CE" w:rsidP="00BF6C4A">
      <w:pPr>
        <w:spacing w:after="0" w:line="240" w:lineRule="auto"/>
      </w:pPr>
      <w:r>
        <w:separator/>
      </w:r>
    </w:p>
  </w:endnote>
  <w:endnote w:type="continuationSeparator" w:id="0">
    <w:p w14:paraId="71DCC880" w14:textId="77777777" w:rsidR="00B607CE" w:rsidRDefault="00B607CE" w:rsidP="00BF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B1"/>
    <w:family w:val="auto"/>
    <w:pitch w:val="variable"/>
    <w:sig w:usb0="00000801" w:usb1="00000000" w:usb2="00000000" w:usb3="00000000" w:csb0="00000020" w:csb1="00000000"/>
  </w:font>
  <w:font w:name="Avenir Next LT Pro Light">
    <w:charset w:val="00"/>
    <w:family w:val="swiss"/>
    <w:pitch w:val="variable"/>
    <w:sig w:usb0="A00000EF" w:usb1="5000204B" w:usb2="00000000" w:usb3="00000000" w:csb0="00000093" w:csb1="00000000"/>
  </w:font>
  <w:font w:name="Avenir Next LT Pro">
    <w:charset w:val="00"/>
    <w:family w:val="swiss"/>
    <w:pitch w:val="variable"/>
    <w:sig w:usb0="800000E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3932" w14:textId="77777777" w:rsidR="00D03D02" w:rsidRPr="001A14D5" w:rsidRDefault="00D03D02" w:rsidP="00D03D02">
    <w:pPr>
      <w:pStyle w:val="Footer"/>
      <w:rPr>
        <w:rFonts w:ascii="Arial" w:eastAsia="Arial" w:hAnsi="Arial" w:cs="Arial"/>
        <w:sz w:val="20"/>
        <w:szCs w:val="20"/>
      </w:rPr>
    </w:pPr>
  </w:p>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D03D02" w:rsidRPr="001A14D5" w14:paraId="722D9414" w14:textId="77777777" w:rsidTr="002548E9">
      <w:tc>
        <w:tcPr>
          <w:tcW w:w="3192" w:type="dxa"/>
          <w:shd w:val="clear" w:color="auto" w:fill="auto"/>
        </w:tcPr>
        <w:p w14:paraId="60BAF8C5" w14:textId="4B1D87FF" w:rsidR="00D03D02" w:rsidRPr="00DE3BC2" w:rsidRDefault="00DE3BC2" w:rsidP="00D03D02">
          <w:pPr>
            <w:tabs>
              <w:tab w:val="center" w:pos="4680"/>
            </w:tabs>
            <w:spacing w:after="0" w:line="240" w:lineRule="auto"/>
            <w:rPr>
              <w:rStyle w:val="PageNumber"/>
              <w:rFonts w:ascii="Arial" w:eastAsia="Arial" w:hAnsi="Arial" w:cs="Arial"/>
              <w:i/>
              <w:sz w:val="18"/>
              <w:szCs w:val="18"/>
              <w:lang w:val="en-US"/>
            </w:rPr>
          </w:pPr>
          <w:r w:rsidRPr="00DE3BC2">
            <w:rPr>
              <w:rStyle w:val="PageNumber"/>
              <w:rFonts w:ascii="Arial" w:eastAsia="Arial" w:hAnsi="Arial" w:cs="Arial"/>
              <w:iCs/>
              <w:sz w:val="18"/>
              <w:lang w:val="en-US"/>
            </w:rPr>
            <w:t>V</w:t>
          </w:r>
          <w:r>
            <w:rPr>
              <w:rStyle w:val="PageNumber"/>
              <w:rFonts w:ascii="Arial" w:eastAsia="Arial" w:hAnsi="Arial" w:cs="Arial"/>
              <w:sz w:val="18"/>
              <w:lang w:val="en-US"/>
            </w:rPr>
            <w:t xml:space="preserve">I </w:t>
          </w:r>
          <w:r w:rsidR="00D03D02" w:rsidRPr="001A14D5">
            <w:rPr>
              <w:rStyle w:val="PageNumber"/>
              <w:rFonts w:ascii="Arial" w:eastAsia="Arial" w:hAnsi="Arial" w:cs="Arial"/>
              <w:i/>
              <w:sz w:val="18"/>
            </w:rPr>
            <w:t>(</w:t>
          </w:r>
          <w:r w:rsidR="00F4152F">
            <w:rPr>
              <w:rStyle w:val="PageNumber"/>
              <w:rFonts w:ascii="Arial" w:eastAsia="Arial" w:hAnsi="Arial" w:cs="Arial"/>
              <w:i/>
              <w:sz w:val="18"/>
              <w:lang w:val="en-US"/>
            </w:rPr>
            <w:t>01/2025</w:t>
          </w:r>
          <w:r w:rsidR="00D03D02" w:rsidRPr="001A14D5">
            <w:rPr>
              <w:rStyle w:val="PageNumber"/>
              <w:rFonts w:ascii="Arial" w:eastAsia="Arial" w:hAnsi="Arial" w:cs="Arial"/>
              <w:i/>
              <w:sz w:val="18"/>
            </w:rPr>
            <w:t>)</w:t>
          </w:r>
          <w:r>
            <w:rPr>
              <w:rStyle w:val="PageNumber"/>
              <w:rFonts w:ascii="Arial" w:eastAsia="Arial" w:hAnsi="Arial" w:cs="Arial"/>
              <w:i/>
              <w:sz w:val="18"/>
              <w:lang w:val="en-US"/>
            </w:rPr>
            <w:t xml:space="preserve"> </w:t>
          </w:r>
          <w:r>
            <w:rPr>
              <w:rStyle w:val="PageNumber"/>
              <w:rFonts w:ascii="Arial" w:eastAsia="Arial" w:hAnsi="Arial" w:cs="Arial"/>
              <w:sz w:val="18"/>
              <w:lang w:val="en-US"/>
            </w:rPr>
            <w:t>Vietnamese</w:t>
          </w:r>
        </w:p>
        <w:p w14:paraId="7FE693F3" w14:textId="77777777" w:rsidR="00D03D02" w:rsidRPr="001A14D5" w:rsidRDefault="00D03D02" w:rsidP="00D03D02">
          <w:pPr>
            <w:tabs>
              <w:tab w:val="center" w:pos="4680"/>
            </w:tabs>
            <w:spacing w:after="0" w:line="240" w:lineRule="auto"/>
            <w:rPr>
              <w:rFonts w:ascii="Arial" w:eastAsia="Arial" w:hAnsi="Arial" w:cs="Arial"/>
              <w:i/>
              <w:sz w:val="18"/>
              <w:szCs w:val="18"/>
            </w:rPr>
          </w:pPr>
          <w:r w:rsidRPr="001A14D5">
            <w:rPr>
              <w:rStyle w:val="PageNumber"/>
              <w:rFonts w:ascii="Arial" w:hAnsi="Arial" w:cs="Arial"/>
              <w:b/>
              <w:sz w:val="18"/>
            </w:rPr>
            <w:t>PO 090</w:t>
          </w:r>
        </w:p>
      </w:tc>
      <w:tc>
        <w:tcPr>
          <w:tcW w:w="3192" w:type="dxa"/>
          <w:shd w:val="clear" w:color="auto" w:fill="auto"/>
        </w:tcPr>
        <w:p w14:paraId="4BC6D12E" w14:textId="77777777" w:rsidR="00D03D02" w:rsidRPr="001A14D5" w:rsidRDefault="00D03D02" w:rsidP="00D03D02">
          <w:pPr>
            <w:pStyle w:val="Footer"/>
            <w:jc w:val="center"/>
            <w:rPr>
              <w:rFonts w:ascii="Arial" w:eastAsia="Arial" w:hAnsi="Arial" w:cs="Arial"/>
              <w:sz w:val="18"/>
              <w:szCs w:val="18"/>
            </w:rPr>
          </w:pPr>
          <w:r w:rsidRPr="001A14D5">
            <w:rPr>
              <w:rFonts w:ascii="Arial" w:eastAsia="Arial" w:hAnsi="Arial" w:cs="Arial"/>
              <w:sz w:val="18"/>
            </w:rPr>
            <w:t>Post-Hearing Information</w:t>
          </w:r>
        </w:p>
        <w:p w14:paraId="2553ADF3" w14:textId="622DAB39" w:rsidR="00D03D02" w:rsidRPr="001A14D5" w:rsidRDefault="00D03D02" w:rsidP="00D03D02">
          <w:pPr>
            <w:pStyle w:val="Footer"/>
            <w:jc w:val="center"/>
            <w:rPr>
              <w:rFonts w:ascii="Arial" w:eastAsia="Arial" w:hAnsi="Arial" w:cs="Arial"/>
              <w:b/>
              <w:sz w:val="18"/>
              <w:szCs w:val="18"/>
            </w:rPr>
          </w:pPr>
          <w:r w:rsidRPr="001A14D5">
            <w:rPr>
              <w:rStyle w:val="PageNumber"/>
              <w:rFonts w:ascii="Arial" w:eastAsia="SimSun" w:hAnsi="Arial" w:cs="Arial"/>
              <w:sz w:val="18"/>
            </w:rPr>
            <w:t>p.</w:t>
          </w:r>
          <w:r w:rsidRPr="001A14D5">
            <w:rPr>
              <w:rStyle w:val="PageNumber"/>
              <w:rFonts w:ascii="Arial" w:eastAsia="Arial" w:hAnsi="Arial" w:cs="Arial"/>
              <w:b/>
              <w:sz w:val="18"/>
              <w:szCs w:val="18"/>
            </w:rPr>
            <w:t xml:space="preserve"> </w:t>
          </w:r>
          <w:r w:rsidRPr="001A14D5">
            <w:rPr>
              <w:rStyle w:val="PageNumber"/>
              <w:rFonts w:ascii="Arial" w:eastAsia="Arial" w:hAnsi="Arial" w:cs="Arial"/>
              <w:b/>
              <w:sz w:val="18"/>
              <w:szCs w:val="18"/>
            </w:rPr>
            <w:fldChar w:fldCharType="begin"/>
          </w:r>
          <w:r w:rsidRPr="001A14D5">
            <w:rPr>
              <w:rStyle w:val="PageNumber"/>
              <w:rFonts w:ascii="Arial" w:eastAsia="Arial" w:hAnsi="Arial" w:cs="Arial"/>
              <w:b/>
              <w:sz w:val="18"/>
              <w:szCs w:val="18"/>
            </w:rPr>
            <w:instrText xml:space="preserve"> PAGE </w:instrText>
          </w:r>
          <w:r w:rsidRPr="001A14D5">
            <w:rPr>
              <w:rStyle w:val="PageNumber"/>
              <w:rFonts w:ascii="Arial" w:eastAsia="Arial" w:hAnsi="Arial" w:cs="Arial"/>
              <w:b/>
              <w:sz w:val="18"/>
              <w:szCs w:val="18"/>
            </w:rPr>
            <w:fldChar w:fldCharType="separate"/>
          </w:r>
          <w:r w:rsidR="00441A21">
            <w:rPr>
              <w:rStyle w:val="PageNumber"/>
              <w:rFonts w:ascii="Arial" w:eastAsia="Arial" w:hAnsi="Arial" w:cs="Arial"/>
              <w:b/>
              <w:noProof/>
              <w:sz w:val="18"/>
              <w:szCs w:val="18"/>
            </w:rPr>
            <w:t>4</w:t>
          </w:r>
          <w:r w:rsidRPr="001A14D5">
            <w:rPr>
              <w:rStyle w:val="PageNumber"/>
              <w:rFonts w:ascii="Arial" w:eastAsia="Arial" w:hAnsi="Arial" w:cs="Arial"/>
              <w:b/>
              <w:sz w:val="18"/>
              <w:szCs w:val="18"/>
            </w:rPr>
            <w:fldChar w:fldCharType="end"/>
          </w:r>
          <w:r w:rsidRPr="001A14D5">
            <w:rPr>
              <w:rStyle w:val="PageNumber"/>
              <w:rFonts w:ascii="Arial" w:eastAsia="Arial" w:hAnsi="Arial" w:cs="Arial"/>
              <w:sz w:val="18"/>
            </w:rPr>
            <w:t xml:space="preserve"> of</w:t>
          </w:r>
          <w:r w:rsidRPr="001A14D5">
            <w:rPr>
              <w:rStyle w:val="PageNumber"/>
              <w:rFonts w:ascii="Arial" w:eastAsia="Arial" w:hAnsi="Arial" w:cs="Arial"/>
              <w:b/>
              <w:sz w:val="18"/>
              <w:szCs w:val="18"/>
            </w:rPr>
            <w:t xml:space="preserve"> </w:t>
          </w:r>
          <w:r w:rsidRPr="001A14D5">
            <w:rPr>
              <w:rStyle w:val="PageNumber"/>
              <w:rFonts w:ascii="Arial" w:eastAsia="Arial" w:hAnsi="Arial" w:cs="Arial"/>
              <w:b/>
              <w:sz w:val="18"/>
              <w:szCs w:val="18"/>
            </w:rPr>
            <w:fldChar w:fldCharType="begin"/>
          </w:r>
          <w:r w:rsidRPr="001A14D5">
            <w:rPr>
              <w:rStyle w:val="PageNumber"/>
              <w:rFonts w:ascii="Arial" w:eastAsia="Arial" w:hAnsi="Arial" w:cs="Arial"/>
              <w:b/>
              <w:sz w:val="18"/>
              <w:szCs w:val="18"/>
            </w:rPr>
            <w:instrText xml:space="preserve"> SECTIONPAGES  </w:instrText>
          </w:r>
          <w:r w:rsidRPr="001A14D5">
            <w:rPr>
              <w:rStyle w:val="PageNumber"/>
              <w:rFonts w:ascii="Arial" w:eastAsia="Arial" w:hAnsi="Arial" w:cs="Arial"/>
              <w:b/>
              <w:sz w:val="18"/>
              <w:szCs w:val="18"/>
            </w:rPr>
            <w:fldChar w:fldCharType="separate"/>
          </w:r>
          <w:r w:rsidR="00416FE5">
            <w:rPr>
              <w:rStyle w:val="PageNumber"/>
              <w:rFonts w:ascii="Arial" w:eastAsia="Arial" w:hAnsi="Arial" w:cs="Arial"/>
              <w:b/>
              <w:noProof/>
              <w:sz w:val="18"/>
              <w:szCs w:val="18"/>
            </w:rPr>
            <w:t>4</w:t>
          </w:r>
          <w:r w:rsidRPr="001A14D5">
            <w:rPr>
              <w:rStyle w:val="PageNumber"/>
              <w:rFonts w:ascii="Arial" w:eastAsia="Arial" w:hAnsi="Arial" w:cs="Arial"/>
              <w:b/>
              <w:sz w:val="18"/>
              <w:szCs w:val="18"/>
            </w:rPr>
            <w:fldChar w:fldCharType="end"/>
          </w:r>
          <w:r w:rsidR="00E91E45">
            <w:rPr>
              <w:rStyle w:val="PageNumber"/>
              <w:rFonts w:ascii="Arial" w:eastAsia="Arial" w:hAnsi="Arial" w:cs="Arial"/>
              <w:b/>
              <w:sz w:val="18"/>
              <w:szCs w:val="18"/>
            </w:rPr>
            <w:br/>
          </w:r>
          <w:r w:rsidR="00E91E45" w:rsidRPr="00E91E45">
            <w:rPr>
              <w:rStyle w:val="PageNumber"/>
              <w:rFonts w:ascii="Arial" w:eastAsia="SimSun" w:hAnsi="Arial" w:cs="Arial"/>
              <w:sz w:val="18"/>
            </w:rPr>
            <w:t>Thông Tin Sau Phiên Điều Trần</w:t>
          </w:r>
          <w:r w:rsidR="00E91E45">
            <w:rPr>
              <w:rStyle w:val="PageNumber"/>
              <w:rFonts w:ascii="Arial" w:eastAsia="SimSun" w:hAnsi="Arial" w:cs="Arial"/>
              <w:sz w:val="18"/>
            </w:rPr>
            <w:br/>
          </w:r>
          <w:r w:rsidR="00E91E45" w:rsidRPr="00E91E45">
            <w:rPr>
              <w:rStyle w:val="PageNumber"/>
              <w:rFonts w:ascii="Arial" w:eastAsia="SimSun" w:hAnsi="Arial" w:cs="Arial"/>
              <w:sz w:val="18"/>
            </w:rPr>
            <w:t>trang</w:t>
          </w:r>
          <w:r w:rsidR="00E91E45" w:rsidRPr="001A14D5">
            <w:rPr>
              <w:rStyle w:val="PageNumber"/>
              <w:rFonts w:ascii="Arial" w:eastAsia="Arial" w:hAnsi="Arial" w:cs="Arial"/>
              <w:b/>
              <w:sz w:val="18"/>
              <w:szCs w:val="18"/>
            </w:rPr>
            <w:t xml:space="preserve"> </w:t>
          </w:r>
          <w:r w:rsidR="00E91E45" w:rsidRPr="001A14D5">
            <w:rPr>
              <w:rStyle w:val="PageNumber"/>
              <w:rFonts w:ascii="Arial" w:eastAsia="Arial" w:hAnsi="Arial" w:cs="Arial"/>
              <w:b/>
              <w:sz w:val="18"/>
              <w:szCs w:val="18"/>
            </w:rPr>
            <w:fldChar w:fldCharType="begin"/>
          </w:r>
          <w:r w:rsidR="00E91E45" w:rsidRPr="001A14D5">
            <w:rPr>
              <w:rStyle w:val="PageNumber"/>
              <w:rFonts w:ascii="Arial" w:eastAsia="Arial" w:hAnsi="Arial" w:cs="Arial"/>
              <w:b/>
              <w:sz w:val="18"/>
              <w:szCs w:val="18"/>
            </w:rPr>
            <w:instrText xml:space="preserve"> PAGE </w:instrText>
          </w:r>
          <w:r w:rsidR="00E91E45" w:rsidRPr="001A14D5">
            <w:rPr>
              <w:rStyle w:val="PageNumber"/>
              <w:rFonts w:ascii="Arial" w:eastAsia="Arial" w:hAnsi="Arial" w:cs="Arial"/>
              <w:b/>
              <w:sz w:val="18"/>
              <w:szCs w:val="18"/>
            </w:rPr>
            <w:fldChar w:fldCharType="separate"/>
          </w:r>
          <w:r w:rsidR="00441A21">
            <w:rPr>
              <w:rStyle w:val="PageNumber"/>
              <w:rFonts w:ascii="Arial" w:eastAsia="Arial" w:hAnsi="Arial" w:cs="Arial"/>
              <w:b/>
              <w:noProof/>
              <w:sz w:val="18"/>
              <w:szCs w:val="18"/>
            </w:rPr>
            <w:t>4</w:t>
          </w:r>
          <w:r w:rsidR="00E91E45" w:rsidRPr="001A14D5">
            <w:rPr>
              <w:rStyle w:val="PageNumber"/>
              <w:rFonts w:ascii="Arial" w:eastAsia="Arial" w:hAnsi="Arial" w:cs="Arial"/>
              <w:b/>
              <w:sz w:val="18"/>
              <w:szCs w:val="18"/>
            </w:rPr>
            <w:fldChar w:fldCharType="end"/>
          </w:r>
          <w:r w:rsidR="00E91E45">
            <w:rPr>
              <w:rStyle w:val="PageNumber"/>
              <w:rFonts w:ascii="Arial" w:eastAsia="Arial" w:hAnsi="Arial" w:cs="Arial"/>
              <w:sz w:val="18"/>
              <w:lang w:val="en-IN"/>
            </w:rPr>
            <w:t>/</w:t>
          </w:r>
          <w:r w:rsidR="00E91E45" w:rsidRPr="001A14D5">
            <w:rPr>
              <w:rStyle w:val="PageNumber"/>
              <w:rFonts w:ascii="Arial" w:eastAsia="Arial" w:hAnsi="Arial" w:cs="Arial"/>
              <w:b/>
              <w:sz w:val="18"/>
              <w:szCs w:val="18"/>
            </w:rPr>
            <w:fldChar w:fldCharType="begin"/>
          </w:r>
          <w:r w:rsidR="00E91E45" w:rsidRPr="001A14D5">
            <w:rPr>
              <w:rStyle w:val="PageNumber"/>
              <w:rFonts w:ascii="Arial" w:eastAsia="Arial" w:hAnsi="Arial" w:cs="Arial"/>
              <w:b/>
              <w:sz w:val="18"/>
              <w:szCs w:val="18"/>
            </w:rPr>
            <w:instrText xml:space="preserve"> SECTIONPAGES  </w:instrText>
          </w:r>
          <w:r w:rsidR="00E91E45" w:rsidRPr="001A14D5">
            <w:rPr>
              <w:rStyle w:val="PageNumber"/>
              <w:rFonts w:ascii="Arial" w:eastAsia="Arial" w:hAnsi="Arial" w:cs="Arial"/>
              <w:b/>
              <w:sz w:val="18"/>
              <w:szCs w:val="18"/>
            </w:rPr>
            <w:fldChar w:fldCharType="separate"/>
          </w:r>
          <w:r w:rsidR="00416FE5">
            <w:rPr>
              <w:rStyle w:val="PageNumber"/>
              <w:rFonts w:ascii="Arial" w:eastAsia="Arial" w:hAnsi="Arial" w:cs="Arial"/>
              <w:b/>
              <w:noProof/>
              <w:sz w:val="18"/>
              <w:szCs w:val="18"/>
            </w:rPr>
            <w:t>4</w:t>
          </w:r>
          <w:r w:rsidR="00E91E45" w:rsidRPr="001A14D5">
            <w:rPr>
              <w:rStyle w:val="PageNumber"/>
              <w:rFonts w:ascii="Arial" w:eastAsia="Arial" w:hAnsi="Arial" w:cs="Arial"/>
              <w:b/>
              <w:sz w:val="18"/>
              <w:szCs w:val="18"/>
            </w:rPr>
            <w:fldChar w:fldCharType="end"/>
          </w:r>
        </w:p>
      </w:tc>
      <w:tc>
        <w:tcPr>
          <w:tcW w:w="3192" w:type="dxa"/>
          <w:shd w:val="clear" w:color="auto" w:fill="auto"/>
        </w:tcPr>
        <w:p w14:paraId="16450DC2" w14:textId="77777777" w:rsidR="00D03D02" w:rsidRPr="001A14D5" w:rsidRDefault="00D03D02" w:rsidP="00D03D02">
          <w:pPr>
            <w:pStyle w:val="Footer"/>
            <w:rPr>
              <w:rFonts w:ascii="Arial" w:eastAsia="Arial" w:hAnsi="Arial" w:cs="Arial"/>
              <w:sz w:val="18"/>
              <w:szCs w:val="18"/>
            </w:rPr>
          </w:pPr>
        </w:p>
      </w:tc>
    </w:tr>
  </w:tbl>
  <w:p w14:paraId="5996C3D7" w14:textId="77777777" w:rsidR="00D03D02" w:rsidRPr="001A14D5" w:rsidRDefault="00D03D02" w:rsidP="00D03D02">
    <w:pPr>
      <w:pStyle w:val="Footer"/>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B8657" w14:textId="77777777" w:rsidR="00B607CE" w:rsidRDefault="00B607CE" w:rsidP="00BF6C4A">
      <w:pPr>
        <w:spacing w:after="0" w:line="240" w:lineRule="auto"/>
      </w:pPr>
      <w:r>
        <w:separator/>
      </w:r>
    </w:p>
  </w:footnote>
  <w:footnote w:type="continuationSeparator" w:id="0">
    <w:p w14:paraId="542DB10E" w14:textId="77777777" w:rsidR="00B607CE" w:rsidRDefault="00B607CE" w:rsidP="00BF6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07C8C"/>
    <w:multiLevelType w:val="hybridMultilevel"/>
    <w:tmpl w:val="D184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37A64"/>
    <w:multiLevelType w:val="hybridMultilevel"/>
    <w:tmpl w:val="6E341BE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EC195E"/>
    <w:multiLevelType w:val="hybridMultilevel"/>
    <w:tmpl w:val="37FAEC3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0620631"/>
    <w:multiLevelType w:val="hybridMultilevel"/>
    <w:tmpl w:val="6DFC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E7F7D"/>
    <w:multiLevelType w:val="hybridMultilevel"/>
    <w:tmpl w:val="9ABE125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9993F64"/>
    <w:multiLevelType w:val="hybridMultilevel"/>
    <w:tmpl w:val="58DA190C"/>
    <w:lvl w:ilvl="0" w:tplc="04090005">
      <w:start w:val="1"/>
      <w:numFmt w:val="bullet"/>
      <w:lvlText w:val=""/>
      <w:lvlJc w:val="left"/>
      <w:pPr>
        <w:ind w:left="1553" w:hanging="360"/>
      </w:pPr>
      <w:rPr>
        <w:rFonts w:ascii="Wingdings" w:hAnsi="Wingdings"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num w:numId="1" w16cid:durableId="789278711">
    <w:abstractNumId w:val="0"/>
  </w:num>
  <w:num w:numId="2" w16cid:durableId="1999965619">
    <w:abstractNumId w:val="1"/>
  </w:num>
  <w:num w:numId="3" w16cid:durableId="409817405">
    <w:abstractNumId w:val="4"/>
  </w:num>
  <w:num w:numId="4" w16cid:durableId="2086881131">
    <w:abstractNumId w:val="3"/>
  </w:num>
  <w:num w:numId="5" w16cid:durableId="1734311716">
    <w:abstractNumId w:val="2"/>
  </w:num>
  <w:num w:numId="6" w16cid:durableId="842164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F93"/>
    <w:rsid w:val="00030DFD"/>
    <w:rsid w:val="000449FF"/>
    <w:rsid w:val="00060094"/>
    <w:rsid w:val="00062F97"/>
    <w:rsid w:val="000632A4"/>
    <w:rsid w:val="00093366"/>
    <w:rsid w:val="00096BD4"/>
    <w:rsid w:val="00096F6C"/>
    <w:rsid w:val="000A567E"/>
    <w:rsid w:val="000B0E34"/>
    <w:rsid w:val="000C0D29"/>
    <w:rsid w:val="000C7005"/>
    <w:rsid w:val="000D3E42"/>
    <w:rsid w:val="000D4941"/>
    <w:rsid w:val="000E2AD1"/>
    <w:rsid w:val="000F60B5"/>
    <w:rsid w:val="0012220C"/>
    <w:rsid w:val="00127AC1"/>
    <w:rsid w:val="0017121A"/>
    <w:rsid w:val="00174214"/>
    <w:rsid w:val="00181EC9"/>
    <w:rsid w:val="00184BD1"/>
    <w:rsid w:val="001871B1"/>
    <w:rsid w:val="001876C5"/>
    <w:rsid w:val="001A0E33"/>
    <w:rsid w:val="001C1429"/>
    <w:rsid w:val="001D225C"/>
    <w:rsid w:val="001E779B"/>
    <w:rsid w:val="001E7FBA"/>
    <w:rsid w:val="001F1CF5"/>
    <w:rsid w:val="001F2AC8"/>
    <w:rsid w:val="001F6102"/>
    <w:rsid w:val="00214571"/>
    <w:rsid w:val="00215D0E"/>
    <w:rsid w:val="00227334"/>
    <w:rsid w:val="00234932"/>
    <w:rsid w:val="00234E3F"/>
    <w:rsid w:val="002820CB"/>
    <w:rsid w:val="00295C22"/>
    <w:rsid w:val="002B0106"/>
    <w:rsid w:val="002B086E"/>
    <w:rsid w:val="002C2AA1"/>
    <w:rsid w:val="002E1FA8"/>
    <w:rsid w:val="00300080"/>
    <w:rsid w:val="00325A5A"/>
    <w:rsid w:val="0033033A"/>
    <w:rsid w:val="00334EF7"/>
    <w:rsid w:val="00340978"/>
    <w:rsid w:val="003448FC"/>
    <w:rsid w:val="00352346"/>
    <w:rsid w:val="003543AC"/>
    <w:rsid w:val="003570D5"/>
    <w:rsid w:val="00361CE1"/>
    <w:rsid w:val="003624A8"/>
    <w:rsid w:val="00365149"/>
    <w:rsid w:val="00365304"/>
    <w:rsid w:val="00375C7F"/>
    <w:rsid w:val="003A465A"/>
    <w:rsid w:val="003A4999"/>
    <w:rsid w:val="00413F10"/>
    <w:rsid w:val="00415EAC"/>
    <w:rsid w:val="00416FE5"/>
    <w:rsid w:val="00432D5E"/>
    <w:rsid w:val="00434B34"/>
    <w:rsid w:val="00441A21"/>
    <w:rsid w:val="00462D4C"/>
    <w:rsid w:val="00474163"/>
    <w:rsid w:val="004A2323"/>
    <w:rsid w:val="004A7F93"/>
    <w:rsid w:val="004B0AD7"/>
    <w:rsid w:val="004B27DF"/>
    <w:rsid w:val="004B70A6"/>
    <w:rsid w:val="004C65A4"/>
    <w:rsid w:val="004D07BC"/>
    <w:rsid w:val="00513D87"/>
    <w:rsid w:val="00527A51"/>
    <w:rsid w:val="00530033"/>
    <w:rsid w:val="005459E1"/>
    <w:rsid w:val="00546A0D"/>
    <w:rsid w:val="00552636"/>
    <w:rsid w:val="00566B1A"/>
    <w:rsid w:val="00576504"/>
    <w:rsid w:val="00594B63"/>
    <w:rsid w:val="005B67CD"/>
    <w:rsid w:val="005B7D83"/>
    <w:rsid w:val="005C04E7"/>
    <w:rsid w:val="005D2F8E"/>
    <w:rsid w:val="00616D2A"/>
    <w:rsid w:val="006554DE"/>
    <w:rsid w:val="006559A1"/>
    <w:rsid w:val="00666D9B"/>
    <w:rsid w:val="006A6C30"/>
    <w:rsid w:val="006B72BF"/>
    <w:rsid w:val="006C21F5"/>
    <w:rsid w:val="006E605C"/>
    <w:rsid w:val="006F3CA4"/>
    <w:rsid w:val="00712B74"/>
    <w:rsid w:val="00732631"/>
    <w:rsid w:val="0075119A"/>
    <w:rsid w:val="0075780E"/>
    <w:rsid w:val="00790AD4"/>
    <w:rsid w:val="007935E1"/>
    <w:rsid w:val="007B4987"/>
    <w:rsid w:val="007E54FB"/>
    <w:rsid w:val="007F0AAF"/>
    <w:rsid w:val="007F0C0F"/>
    <w:rsid w:val="008035CB"/>
    <w:rsid w:val="00823459"/>
    <w:rsid w:val="008256D7"/>
    <w:rsid w:val="00826657"/>
    <w:rsid w:val="00827CFD"/>
    <w:rsid w:val="00827E18"/>
    <w:rsid w:val="00833C52"/>
    <w:rsid w:val="008772E8"/>
    <w:rsid w:val="008877A9"/>
    <w:rsid w:val="008A142D"/>
    <w:rsid w:val="008A5DD5"/>
    <w:rsid w:val="008C6A34"/>
    <w:rsid w:val="008E40E1"/>
    <w:rsid w:val="008F672F"/>
    <w:rsid w:val="009021F2"/>
    <w:rsid w:val="00931EDC"/>
    <w:rsid w:val="00946144"/>
    <w:rsid w:val="00970849"/>
    <w:rsid w:val="00970A8A"/>
    <w:rsid w:val="00972367"/>
    <w:rsid w:val="00985949"/>
    <w:rsid w:val="0099520C"/>
    <w:rsid w:val="009A4B2E"/>
    <w:rsid w:val="009A727E"/>
    <w:rsid w:val="009B2596"/>
    <w:rsid w:val="009B2926"/>
    <w:rsid w:val="009B5690"/>
    <w:rsid w:val="009C360B"/>
    <w:rsid w:val="009D4254"/>
    <w:rsid w:val="009D579E"/>
    <w:rsid w:val="00A00E73"/>
    <w:rsid w:val="00A1020E"/>
    <w:rsid w:val="00A16EA5"/>
    <w:rsid w:val="00A21036"/>
    <w:rsid w:val="00A2607A"/>
    <w:rsid w:val="00A327CA"/>
    <w:rsid w:val="00A46EFD"/>
    <w:rsid w:val="00A63AE8"/>
    <w:rsid w:val="00A97088"/>
    <w:rsid w:val="00AC6F57"/>
    <w:rsid w:val="00AD1D02"/>
    <w:rsid w:val="00AD2993"/>
    <w:rsid w:val="00AD787C"/>
    <w:rsid w:val="00AE3B5F"/>
    <w:rsid w:val="00AF636C"/>
    <w:rsid w:val="00B0458D"/>
    <w:rsid w:val="00B05B3A"/>
    <w:rsid w:val="00B1196E"/>
    <w:rsid w:val="00B303FD"/>
    <w:rsid w:val="00B3395F"/>
    <w:rsid w:val="00B33AA4"/>
    <w:rsid w:val="00B607CE"/>
    <w:rsid w:val="00B709E6"/>
    <w:rsid w:val="00B751AC"/>
    <w:rsid w:val="00B81BF4"/>
    <w:rsid w:val="00B860F6"/>
    <w:rsid w:val="00B912C3"/>
    <w:rsid w:val="00BA261A"/>
    <w:rsid w:val="00BA730A"/>
    <w:rsid w:val="00BB05C6"/>
    <w:rsid w:val="00BE20D5"/>
    <w:rsid w:val="00BF4995"/>
    <w:rsid w:val="00BF6C4A"/>
    <w:rsid w:val="00C147EC"/>
    <w:rsid w:val="00C2162C"/>
    <w:rsid w:val="00C50EE9"/>
    <w:rsid w:val="00C723FE"/>
    <w:rsid w:val="00C83220"/>
    <w:rsid w:val="00CB3501"/>
    <w:rsid w:val="00CB489A"/>
    <w:rsid w:val="00CD3167"/>
    <w:rsid w:val="00CF46B2"/>
    <w:rsid w:val="00D03D02"/>
    <w:rsid w:val="00D06854"/>
    <w:rsid w:val="00D11569"/>
    <w:rsid w:val="00D2169C"/>
    <w:rsid w:val="00D37679"/>
    <w:rsid w:val="00D51ADD"/>
    <w:rsid w:val="00D55264"/>
    <w:rsid w:val="00D55FD4"/>
    <w:rsid w:val="00D72E1D"/>
    <w:rsid w:val="00D825F5"/>
    <w:rsid w:val="00D832B7"/>
    <w:rsid w:val="00D909C0"/>
    <w:rsid w:val="00DA0B9E"/>
    <w:rsid w:val="00DC69D5"/>
    <w:rsid w:val="00DE3BC2"/>
    <w:rsid w:val="00DE4E1A"/>
    <w:rsid w:val="00E01F7C"/>
    <w:rsid w:val="00E05779"/>
    <w:rsid w:val="00E23E0F"/>
    <w:rsid w:val="00E2453C"/>
    <w:rsid w:val="00E26190"/>
    <w:rsid w:val="00E47B8D"/>
    <w:rsid w:val="00E57926"/>
    <w:rsid w:val="00E60755"/>
    <w:rsid w:val="00E63EBA"/>
    <w:rsid w:val="00E87CCB"/>
    <w:rsid w:val="00E91E45"/>
    <w:rsid w:val="00E96E5E"/>
    <w:rsid w:val="00ED3E16"/>
    <w:rsid w:val="00EE6000"/>
    <w:rsid w:val="00EF0617"/>
    <w:rsid w:val="00EF368E"/>
    <w:rsid w:val="00EF3E7C"/>
    <w:rsid w:val="00EF7F86"/>
    <w:rsid w:val="00F1409B"/>
    <w:rsid w:val="00F168AB"/>
    <w:rsid w:val="00F26D8F"/>
    <w:rsid w:val="00F27137"/>
    <w:rsid w:val="00F330A3"/>
    <w:rsid w:val="00F37883"/>
    <w:rsid w:val="00F4152F"/>
    <w:rsid w:val="00F47994"/>
    <w:rsid w:val="00F53A51"/>
    <w:rsid w:val="00F53D14"/>
    <w:rsid w:val="00F54A61"/>
    <w:rsid w:val="00F565CE"/>
    <w:rsid w:val="00F62257"/>
    <w:rsid w:val="00F66C57"/>
    <w:rsid w:val="00F71269"/>
    <w:rsid w:val="00F73ACF"/>
    <w:rsid w:val="00F74080"/>
    <w:rsid w:val="00F84BDB"/>
    <w:rsid w:val="00F9298E"/>
    <w:rsid w:val="00FA42EC"/>
    <w:rsid w:val="00FC4320"/>
    <w:rsid w:val="00FF0B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A4F764"/>
  <w15:chartTrackingRefBased/>
  <w15:docId w15:val="{D39F1A12-78BD-40D3-B075-4B21FB3A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4A7F93"/>
  </w:style>
  <w:style w:type="table" w:styleId="TableGrid">
    <w:name w:val="Table Grid"/>
    <w:basedOn w:val="TableNormal"/>
    <w:uiPriority w:val="39"/>
    <w:rsid w:val="004A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C4A"/>
  </w:style>
  <w:style w:type="paragraph" w:styleId="Footer">
    <w:name w:val="footer"/>
    <w:basedOn w:val="Normal"/>
    <w:link w:val="FooterChar"/>
    <w:unhideWhenUsed/>
    <w:rsid w:val="00BF6C4A"/>
    <w:pPr>
      <w:tabs>
        <w:tab w:val="center" w:pos="4680"/>
        <w:tab w:val="right" w:pos="9360"/>
      </w:tabs>
      <w:spacing w:after="0" w:line="240" w:lineRule="auto"/>
    </w:pPr>
  </w:style>
  <w:style w:type="character" w:customStyle="1" w:styleId="FooterChar">
    <w:name w:val="Footer Char"/>
    <w:basedOn w:val="DefaultParagraphFont"/>
    <w:link w:val="Footer"/>
    <w:rsid w:val="00BF6C4A"/>
  </w:style>
  <w:style w:type="paragraph" w:customStyle="1" w:styleId="Spacerline">
    <w:name w:val="Spacer line"/>
    <w:basedOn w:val="Normal"/>
    <w:qFormat/>
    <w:rsid w:val="008F672F"/>
    <w:pPr>
      <w:spacing w:after="0" w:line="240" w:lineRule="auto"/>
    </w:pPr>
    <w:rPr>
      <w:rFonts w:ascii="Avenir Next LT Pro Demi" w:hAnsi="Avenir Next LT Pro Demi"/>
      <w:color w:val="04323A"/>
      <w:sz w:val="28"/>
      <w:szCs w:val="28"/>
    </w:rPr>
  </w:style>
  <w:style w:type="character" w:styleId="CommentReference">
    <w:name w:val="annotation reference"/>
    <w:basedOn w:val="DefaultParagraphFont"/>
    <w:uiPriority w:val="99"/>
    <w:semiHidden/>
    <w:unhideWhenUsed/>
    <w:rsid w:val="00F53A51"/>
    <w:rPr>
      <w:sz w:val="16"/>
      <w:szCs w:val="16"/>
    </w:rPr>
  </w:style>
  <w:style w:type="paragraph" w:styleId="CommentText">
    <w:name w:val="annotation text"/>
    <w:basedOn w:val="Normal"/>
    <w:link w:val="CommentTextChar"/>
    <w:uiPriority w:val="99"/>
    <w:unhideWhenUsed/>
    <w:rsid w:val="00F53A51"/>
    <w:pPr>
      <w:spacing w:line="240" w:lineRule="auto"/>
    </w:pPr>
    <w:rPr>
      <w:sz w:val="20"/>
      <w:szCs w:val="20"/>
    </w:rPr>
  </w:style>
  <w:style w:type="character" w:customStyle="1" w:styleId="CommentTextChar">
    <w:name w:val="Comment Text Char"/>
    <w:basedOn w:val="DefaultParagraphFont"/>
    <w:link w:val="CommentText"/>
    <w:uiPriority w:val="99"/>
    <w:rsid w:val="00F53A51"/>
    <w:rPr>
      <w:sz w:val="20"/>
      <w:szCs w:val="20"/>
    </w:rPr>
  </w:style>
  <w:style w:type="paragraph" w:styleId="CommentSubject">
    <w:name w:val="annotation subject"/>
    <w:basedOn w:val="CommentText"/>
    <w:next w:val="CommentText"/>
    <w:link w:val="CommentSubjectChar"/>
    <w:uiPriority w:val="99"/>
    <w:semiHidden/>
    <w:unhideWhenUsed/>
    <w:rsid w:val="00F53A51"/>
    <w:rPr>
      <w:b/>
      <w:bCs/>
    </w:rPr>
  </w:style>
  <w:style w:type="character" w:customStyle="1" w:styleId="CommentSubjectChar">
    <w:name w:val="Comment Subject Char"/>
    <w:basedOn w:val="CommentTextChar"/>
    <w:link w:val="CommentSubject"/>
    <w:uiPriority w:val="99"/>
    <w:semiHidden/>
    <w:rsid w:val="00F53A51"/>
    <w:rPr>
      <w:b/>
      <w:bCs/>
      <w:sz w:val="20"/>
      <w:szCs w:val="20"/>
    </w:rPr>
  </w:style>
  <w:style w:type="paragraph" w:styleId="BalloonText">
    <w:name w:val="Balloon Text"/>
    <w:basedOn w:val="Normal"/>
    <w:link w:val="BalloonTextChar"/>
    <w:uiPriority w:val="99"/>
    <w:semiHidden/>
    <w:unhideWhenUsed/>
    <w:rsid w:val="00F53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51"/>
    <w:rPr>
      <w:rFonts w:ascii="Segoe UI" w:hAnsi="Segoe UI" w:cs="Segoe UI"/>
      <w:sz w:val="18"/>
      <w:szCs w:val="18"/>
    </w:rPr>
  </w:style>
  <w:style w:type="character" w:styleId="Hyperlink">
    <w:name w:val="Hyperlink"/>
    <w:basedOn w:val="DefaultParagraphFont"/>
    <w:uiPriority w:val="99"/>
    <w:unhideWhenUsed/>
    <w:rsid w:val="003A4999"/>
    <w:rPr>
      <w:color w:val="0563C1" w:themeColor="hyperlink"/>
      <w:u w:val="single"/>
    </w:rPr>
  </w:style>
  <w:style w:type="paragraph" w:styleId="Revision">
    <w:name w:val="Revision"/>
    <w:hidden/>
    <w:uiPriority w:val="99"/>
    <w:semiHidden/>
    <w:rsid w:val="002E1FA8"/>
    <w:pPr>
      <w:spacing w:after="0" w:line="240" w:lineRule="auto"/>
    </w:pPr>
  </w:style>
  <w:style w:type="character" w:customStyle="1" w:styleId="UnresolvedMention1">
    <w:name w:val="Unresolved Mention1"/>
    <w:basedOn w:val="DefaultParagraphFont"/>
    <w:uiPriority w:val="99"/>
    <w:semiHidden/>
    <w:unhideWhenUsed/>
    <w:rsid w:val="00D51ADD"/>
    <w:rPr>
      <w:color w:val="605E5C"/>
      <w:shd w:val="clear" w:color="auto" w:fill="E1DFDD"/>
    </w:rPr>
  </w:style>
  <w:style w:type="paragraph" w:styleId="ListParagraph">
    <w:name w:val="List Paragraph"/>
    <w:basedOn w:val="Normal"/>
    <w:uiPriority w:val="34"/>
    <w:qFormat/>
    <w:rsid w:val="000E2AD1"/>
    <w:pPr>
      <w:ind w:left="720"/>
      <w:contextualSpacing/>
    </w:pPr>
  </w:style>
  <w:style w:type="character" w:styleId="PageNumber">
    <w:name w:val="page number"/>
    <w:basedOn w:val="DefaultParagraphFont"/>
    <w:rsid w:val="00462D4C"/>
  </w:style>
  <w:style w:type="character" w:styleId="UnresolvedMention">
    <w:name w:val="Unresolved Mention"/>
    <w:basedOn w:val="DefaultParagraphFont"/>
    <w:uiPriority w:val="99"/>
    <w:semiHidden/>
    <w:unhideWhenUsed/>
    <w:rsid w:val="00096F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783270">
      <w:bodyDiv w:val="1"/>
      <w:marLeft w:val="0"/>
      <w:marRight w:val="0"/>
      <w:marTop w:val="0"/>
      <w:marBottom w:val="0"/>
      <w:divBdr>
        <w:top w:val="none" w:sz="0" w:space="0" w:color="auto"/>
        <w:left w:val="none" w:sz="0" w:space="0" w:color="auto"/>
        <w:bottom w:val="none" w:sz="0" w:space="0" w:color="auto"/>
        <w:right w:val="none" w:sz="0" w:space="0" w:color="auto"/>
      </w:divBdr>
    </w:div>
    <w:div w:id="112338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wjustice.org/get-legal-help" TargetMode="External"/><Relationship Id="rId18" Type="http://schemas.openxmlformats.org/officeDocument/2006/relationships/hyperlink" Target="https://fvaplaw.org/" TargetMode="External"/><Relationship Id="rId26" Type="http://schemas.openxmlformats.org/officeDocument/2006/relationships/hyperlink" Target="https://ccvlp.org/" TargetMode="External"/><Relationship Id="rId39" Type="http://schemas.openxmlformats.org/officeDocument/2006/relationships/hyperlink" Target="https://www.skagitlegalaid.org/" TargetMode="External"/><Relationship Id="rId21" Type="http://schemas.openxmlformats.org/officeDocument/2006/relationships/hyperlink" Target="https://bmacprobono.wordpress.com/" TargetMode="External"/><Relationship Id="rId34" Type="http://schemas.openxmlformats.org/officeDocument/2006/relationships/hyperlink" Target="https://www.kcba.org/?pg=Domestic-Violence-Legal-Advocacy-Project" TargetMode="External"/><Relationship Id="rId42" Type="http://schemas.openxmlformats.org/officeDocument/2006/relationships/hyperlink" Target="https://snocolegal.org/" TargetMode="External"/><Relationship Id="rId47" Type="http://schemas.openxmlformats.org/officeDocument/2006/relationships/hyperlink" Target="https://cwlegalaid.org/" TargetMode="External"/><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vlawcenter.org/" TargetMode="External"/><Relationship Id="rId29" Type="http://schemas.openxmlformats.org/officeDocument/2006/relationships/hyperlink" Target="https://www.elap.org/" TargetMode="External"/><Relationship Id="rId11" Type="http://schemas.openxmlformats.org/officeDocument/2006/relationships/image" Target="media/image3.png"/><Relationship Id="rId24" Type="http://schemas.openxmlformats.org/officeDocument/2006/relationships/hyperlink" Target="https://cjcpbl.org/" TargetMode="External"/><Relationship Id="rId32" Type="http://schemas.openxmlformats.org/officeDocument/2006/relationships/hyperlink" Target="https://www.kcba.org/?pg=Domestic-Violence-Legal-Advocacy-Project" TargetMode="External"/><Relationship Id="rId37" Type="http://schemas.openxmlformats.org/officeDocument/2006/relationships/hyperlink" Target="https://lawadvocates.org/" TargetMode="External"/><Relationship Id="rId40" Type="http://schemas.openxmlformats.org/officeDocument/2006/relationships/hyperlink" Target="https://www.skagitlegalaid.org/" TargetMode="External"/><Relationship Id="rId45" Type="http://schemas.openxmlformats.org/officeDocument/2006/relationships/hyperlink" Target="https://soundlegalaid.org/" TargetMode="External"/><Relationship Id="rId5" Type="http://schemas.openxmlformats.org/officeDocument/2006/relationships/footnotes" Target="footnotes.xml"/><Relationship Id="rId15" Type="http://schemas.openxmlformats.org/officeDocument/2006/relationships/hyperlink" Target="https://svlawcenter.org/" TargetMode="External"/><Relationship Id="rId23" Type="http://schemas.openxmlformats.org/officeDocument/2006/relationships/hyperlink" Target="https://cdcvas.org/" TargetMode="External"/><Relationship Id="rId28" Type="http://schemas.openxmlformats.org/officeDocument/2006/relationships/hyperlink" Target="https://cwlap.org/" TargetMode="External"/><Relationship Id="rId36" Type="http://schemas.openxmlformats.org/officeDocument/2006/relationships/hyperlink" Target="https://kitsaplegalservices.org/" TargetMode="External"/><Relationship Id="rId49" Type="http://schemas.openxmlformats.org/officeDocument/2006/relationships/hyperlink" Target="https://www.wsba.org/connect-serve/pro-bono-public-service/qlsp-directory" TargetMode="External"/><Relationship Id="rId10" Type="http://schemas.openxmlformats.org/officeDocument/2006/relationships/image" Target="media/image2.png"/><Relationship Id="rId19" Type="http://schemas.openxmlformats.org/officeDocument/2006/relationships/hyperlink" Target="http://www.bflegalaid.org/" TargetMode="External"/><Relationship Id="rId31" Type="http://schemas.openxmlformats.org/officeDocument/2006/relationships/hyperlink" Target="https://www.kcba.org/?pg=Free-Legal-Assistance" TargetMode="External"/><Relationship Id="rId44" Type="http://schemas.openxmlformats.org/officeDocument/2006/relationships/hyperlink" Target="https://tacomaprobono.or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urts.wa.gov/forms/" TargetMode="External"/><Relationship Id="rId14" Type="http://schemas.openxmlformats.org/officeDocument/2006/relationships/hyperlink" Target="https://nwjustice.org/get-legal-help" TargetMode="External"/><Relationship Id="rId22" Type="http://schemas.openxmlformats.org/officeDocument/2006/relationships/hyperlink" Target="https://bmacprobono.wordpress.com/" TargetMode="External"/><Relationship Id="rId27" Type="http://schemas.openxmlformats.org/officeDocument/2006/relationships/hyperlink" Target="https://ccvlp.org/" TargetMode="External"/><Relationship Id="rId30" Type="http://schemas.openxmlformats.org/officeDocument/2006/relationships/hyperlink" Target="https://www.elap.org/" TargetMode="External"/><Relationship Id="rId35" Type="http://schemas.openxmlformats.org/officeDocument/2006/relationships/hyperlink" Target="https://kitsaplegalservices.org/" TargetMode="External"/><Relationship Id="rId43" Type="http://schemas.openxmlformats.org/officeDocument/2006/relationships/hyperlink" Target="https://www.spokanebar.org/volunteer-lawyers-program/" TargetMode="External"/><Relationship Id="rId48" Type="http://schemas.openxmlformats.org/officeDocument/2006/relationships/hyperlink" Target="https://www.wsba.org/connect-serve/pro-bono-public-service/qlsp-directory" TargetMode="External"/><Relationship Id="rId8" Type="http://schemas.openxmlformats.org/officeDocument/2006/relationships/hyperlink" Target="https://www.courts.wa.gov/forms/"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fvaplaw.org/" TargetMode="External"/><Relationship Id="rId25" Type="http://schemas.openxmlformats.org/officeDocument/2006/relationships/hyperlink" Target="https://cjcpbl.org/" TargetMode="External"/><Relationship Id="rId33" Type="http://schemas.openxmlformats.org/officeDocument/2006/relationships/hyperlink" Target="https://www.kcba.org/?pg=Free-Legal-Assistance" TargetMode="External"/><Relationship Id="rId38" Type="http://schemas.openxmlformats.org/officeDocument/2006/relationships/hyperlink" Target="https://lawadvocates.org/" TargetMode="External"/><Relationship Id="rId46" Type="http://schemas.openxmlformats.org/officeDocument/2006/relationships/hyperlink" Target="https://cwlegalaid.org/" TargetMode="External"/><Relationship Id="rId20" Type="http://schemas.openxmlformats.org/officeDocument/2006/relationships/hyperlink" Target="http://www.bflegalaid.org/" TargetMode="External"/><Relationship Id="rId41" Type="http://schemas.openxmlformats.org/officeDocument/2006/relationships/hyperlink" Target="https://snocolegal.or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6</cp:revision>
  <dcterms:created xsi:type="dcterms:W3CDTF">2025-01-17T14:35:00Z</dcterms:created>
  <dcterms:modified xsi:type="dcterms:W3CDTF">2025-01-27T20:14:00Z</dcterms:modified>
</cp:coreProperties>
</file>